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85C55" w14:textId="6D0318EB" w:rsidR="00156691" w:rsidRPr="00156B41" w:rsidRDefault="00156691" w:rsidP="00156691">
      <w:pPr>
        <w:pStyle w:val="2"/>
        <w:spacing w:before="0"/>
        <w:rPr>
          <w:color w:val="auto"/>
          <w:vertAlign w:val="superscript"/>
          <w:lang w:val="ru-RU"/>
        </w:rPr>
      </w:pPr>
      <w:bookmarkStart w:id="0" w:name="_GoBack"/>
      <w:bookmarkEnd w:id="0"/>
      <w:r w:rsidRPr="00156B41">
        <w:rPr>
          <w:color w:val="auto"/>
          <w:lang w:val="ru-RU"/>
        </w:rPr>
        <w:t>Платицына Н.Г., Колотовкина Е.А.</w:t>
      </w:r>
      <w:r w:rsidR="0091772C" w:rsidRPr="00156B41">
        <w:rPr>
          <w:color w:val="auto"/>
          <w:lang w:val="ru-RU"/>
        </w:rPr>
        <w:t>, Беленькая Е.Е</w:t>
      </w:r>
      <w:r w:rsidR="008C1E88" w:rsidRPr="00156B41">
        <w:rPr>
          <w:color w:val="auto"/>
          <w:lang w:val="ru-RU"/>
        </w:rPr>
        <w:t>.</w:t>
      </w:r>
      <w:r w:rsidR="00DD0AA3" w:rsidRPr="00156B41">
        <w:rPr>
          <w:color w:val="auto"/>
          <w:lang w:val="ru-RU"/>
        </w:rPr>
        <w:t>, Головков С.В.</w:t>
      </w:r>
    </w:p>
    <w:p w14:paraId="53FB26AF" w14:textId="352FDE97" w:rsidR="00156691" w:rsidRPr="00156B41" w:rsidRDefault="006C4393" w:rsidP="00156691">
      <w:pPr>
        <w:pStyle w:val="2"/>
        <w:spacing w:before="0"/>
        <w:rPr>
          <w:color w:val="auto"/>
          <w:lang w:val="ru-RU"/>
        </w:rPr>
      </w:pPr>
      <w:r w:rsidRPr="00156B41">
        <w:rPr>
          <w:color w:val="auto"/>
          <w:lang w:val="ru-RU"/>
        </w:rPr>
        <w:t>Ф</w:t>
      </w:r>
      <w:r w:rsidR="00801FEA">
        <w:rPr>
          <w:color w:val="auto"/>
          <w:lang w:val="ru-RU"/>
        </w:rPr>
        <w:t>ГБОУ ВО «</w:t>
      </w:r>
      <w:r w:rsidRPr="00156B41">
        <w:rPr>
          <w:color w:val="auto"/>
          <w:lang w:val="ru-RU"/>
        </w:rPr>
        <w:t>Тюменский государственный медицинский университет</w:t>
      </w:r>
      <w:r w:rsidR="00801FEA">
        <w:rPr>
          <w:color w:val="auto"/>
          <w:lang w:val="ru-RU"/>
        </w:rPr>
        <w:t>»</w:t>
      </w:r>
      <w:r w:rsidRPr="00156B41">
        <w:rPr>
          <w:color w:val="auto"/>
          <w:lang w:val="ru-RU"/>
        </w:rPr>
        <w:t xml:space="preserve"> Министерства здравоохранения Российской Федерации</w:t>
      </w:r>
    </w:p>
    <w:p w14:paraId="7A3CF2BA" w14:textId="07D2BE6F" w:rsidR="00156691" w:rsidRPr="00156B41" w:rsidRDefault="00B002C5" w:rsidP="00156691">
      <w:pPr>
        <w:pStyle w:val="2"/>
        <w:spacing w:before="0"/>
        <w:rPr>
          <w:color w:val="auto"/>
          <w:lang w:val="ru-RU"/>
        </w:rPr>
      </w:pPr>
      <w:hyperlink r:id="rId7" w:history="1">
        <w:r w:rsidR="002C7C77" w:rsidRPr="00156B41">
          <w:rPr>
            <w:rStyle w:val="a9"/>
          </w:rPr>
          <w:t>PlatitsinaNG</w:t>
        </w:r>
        <w:r w:rsidR="002C7C77" w:rsidRPr="00156B41">
          <w:rPr>
            <w:rStyle w:val="a9"/>
            <w:lang w:val="ru-RU"/>
          </w:rPr>
          <w:t>@</w:t>
        </w:r>
        <w:r w:rsidR="002C7C77" w:rsidRPr="00156B41">
          <w:rPr>
            <w:rStyle w:val="a9"/>
          </w:rPr>
          <w:t>tyumsmu</w:t>
        </w:r>
        <w:r w:rsidR="002C7C77" w:rsidRPr="00156B41">
          <w:rPr>
            <w:rStyle w:val="a9"/>
            <w:lang w:val="ru-RU"/>
          </w:rPr>
          <w:t>.</w:t>
        </w:r>
        <w:r w:rsidR="002C7C77" w:rsidRPr="00156B41">
          <w:rPr>
            <w:rStyle w:val="a9"/>
          </w:rPr>
          <w:t>ru</w:t>
        </w:r>
      </w:hyperlink>
      <w:r w:rsidR="00156691" w:rsidRPr="00156B41">
        <w:rPr>
          <w:color w:val="auto"/>
          <w:lang w:val="ru-RU"/>
        </w:rPr>
        <w:t>,</w:t>
      </w:r>
      <w:r w:rsidR="002C7C77" w:rsidRPr="00156B41">
        <w:rPr>
          <w:color w:val="auto"/>
          <w:lang w:val="ru-RU"/>
        </w:rPr>
        <w:t xml:space="preserve"> </w:t>
      </w:r>
      <w:r w:rsidR="00156691" w:rsidRPr="00156B41">
        <w:rPr>
          <w:color w:val="auto"/>
        </w:rPr>
        <w:t>kolotovkinaea</w:t>
      </w:r>
      <w:r w:rsidR="00156691" w:rsidRPr="00156B41">
        <w:rPr>
          <w:color w:val="auto"/>
          <w:lang w:val="ru-RU"/>
        </w:rPr>
        <w:t>@</w:t>
      </w:r>
      <w:r w:rsidR="00156691" w:rsidRPr="00156B41">
        <w:rPr>
          <w:color w:val="auto"/>
        </w:rPr>
        <w:t>tyumsmu</w:t>
      </w:r>
      <w:r w:rsidR="00156691" w:rsidRPr="00156B41">
        <w:rPr>
          <w:color w:val="auto"/>
          <w:lang w:val="ru-RU"/>
        </w:rPr>
        <w:t>.</w:t>
      </w:r>
      <w:r w:rsidR="00156691" w:rsidRPr="00156B41">
        <w:rPr>
          <w:color w:val="auto"/>
        </w:rPr>
        <w:t>ru</w:t>
      </w:r>
      <w:r w:rsidR="001D740E" w:rsidRPr="00156B41">
        <w:rPr>
          <w:color w:val="auto"/>
          <w:lang w:val="ru-RU"/>
        </w:rPr>
        <w:t>,</w:t>
      </w:r>
      <w:r w:rsidR="001D740E" w:rsidRPr="00156B41">
        <w:rPr>
          <w:lang w:val="ru-RU"/>
        </w:rPr>
        <w:t xml:space="preserve"> </w:t>
      </w:r>
      <w:hyperlink r:id="rId8" w:history="1">
        <w:r w:rsidR="00977F9F" w:rsidRPr="00156B41">
          <w:rPr>
            <w:rStyle w:val="a9"/>
          </w:rPr>
          <w:t>belenkaya</w:t>
        </w:r>
        <w:r w:rsidR="00977F9F" w:rsidRPr="00156B41">
          <w:rPr>
            <w:rStyle w:val="a9"/>
            <w:lang w:val="ru-RU"/>
          </w:rPr>
          <w:t>@</w:t>
        </w:r>
        <w:r w:rsidR="00977F9F" w:rsidRPr="00156B41">
          <w:rPr>
            <w:rStyle w:val="a9"/>
          </w:rPr>
          <w:t>tyumsmu</w:t>
        </w:r>
        <w:r w:rsidR="00977F9F" w:rsidRPr="00156B41">
          <w:rPr>
            <w:rStyle w:val="a9"/>
            <w:lang w:val="ru-RU"/>
          </w:rPr>
          <w:t>.</w:t>
        </w:r>
        <w:r w:rsidR="00977F9F" w:rsidRPr="00156B41">
          <w:rPr>
            <w:rStyle w:val="a9"/>
          </w:rPr>
          <w:t>ru</w:t>
        </w:r>
      </w:hyperlink>
      <w:r w:rsidR="00977F9F" w:rsidRPr="00156B41">
        <w:rPr>
          <w:color w:val="auto"/>
          <w:lang w:val="ru-RU"/>
        </w:rPr>
        <w:t xml:space="preserve">, </w:t>
      </w:r>
      <w:r w:rsidR="00977F9F" w:rsidRPr="00156B41">
        <w:rPr>
          <w:color w:val="auto"/>
        </w:rPr>
        <w:t>golovkovsv</w:t>
      </w:r>
      <w:r w:rsidR="00977F9F" w:rsidRPr="00156B41">
        <w:rPr>
          <w:color w:val="auto"/>
          <w:lang w:val="ru-RU"/>
        </w:rPr>
        <w:t>@</w:t>
      </w:r>
      <w:r w:rsidR="00977F9F" w:rsidRPr="00156B41">
        <w:rPr>
          <w:color w:val="auto"/>
        </w:rPr>
        <w:t>tyumsmu</w:t>
      </w:r>
      <w:r w:rsidR="00977F9F" w:rsidRPr="00156B41">
        <w:rPr>
          <w:color w:val="auto"/>
          <w:lang w:val="ru-RU"/>
        </w:rPr>
        <w:t>.</w:t>
      </w:r>
      <w:r w:rsidR="00977F9F" w:rsidRPr="00156B41">
        <w:rPr>
          <w:color w:val="auto"/>
        </w:rPr>
        <w:t>ru</w:t>
      </w:r>
    </w:p>
    <w:p w14:paraId="0F38D46A" w14:textId="087B2738" w:rsidR="00156691" w:rsidRPr="00156B41" w:rsidRDefault="00F70FEF" w:rsidP="00156691">
      <w:pPr>
        <w:pStyle w:val="11"/>
        <w:spacing w:line="240" w:lineRule="auto"/>
        <w:rPr>
          <w:color w:val="auto"/>
        </w:rPr>
      </w:pPr>
      <w:r w:rsidRPr="00156B41">
        <w:rPr>
          <w:color w:val="auto"/>
        </w:rPr>
        <w:t>Формирование цифровых документов об образовании и (или) о квалификации, документов об обучении</w:t>
      </w:r>
    </w:p>
    <w:p w14:paraId="1239B051" w14:textId="16388F1E" w:rsidR="00156691" w:rsidRPr="00156B41" w:rsidRDefault="00156691" w:rsidP="00156691">
      <w:pPr>
        <w:pStyle w:val="21"/>
        <w:spacing w:before="0"/>
        <w:rPr>
          <w:color w:val="auto"/>
        </w:rPr>
      </w:pPr>
      <w:r w:rsidRPr="00156B41">
        <w:rPr>
          <w:color w:val="auto"/>
          <w:lang w:val="en-US"/>
        </w:rPr>
        <w:t>Platitsina</w:t>
      </w:r>
      <w:r w:rsidRPr="00156B41">
        <w:rPr>
          <w:color w:val="auto"/>
        </w:rPr>
        <w:t xml:space="preserve"> </w:t>
      </w:r>
      <w:r w:rsidRPr="00156B41">
        <w:rPr>
          <w:color w:val="auto"/>
          <w:lang w:val="en-US"/>
        </w:rPr>
        <w:t>N</w:t>
      </w:r>
      <w:r w:rsidRPr="00156B41">
        <w:rPr>
          <w:color w:val="auto"/>
        </w:rPr>
        <w:t>.</w:t>
      </w:r>
      <w:r w:rsidRPr="00156B41">
        <w:rPr>
          <w:color w:val="auto"/>
          <w:lang w:val="en-US"/>
        </w:rPr>
        <w:t>G</w:t>
      </w:r>
      <w:r w:rsidRPr="00156B41">
        <w:rPr>
          <w:color w:val="auto"/>
        </w:rPr>
        <w:t xml:space="preserve">., </w:t>
      </w:r>
      <w:r w:rsidRPr="00156B41">
        <w:rPr>
          <w:color w:val="auto"/>
          <w:lang w:val="en-US"/>
        </w:rPr>
        <w:t>Kolotovkina</w:t>
      </w:r>
      <w:r w:rsidRPr="00156B41">
        <w:rPr>
          <w:color w:val="auto"/>
        </w:rPr>
        <w:t xml:space="preserve"> </w:t>
      </w:r>
      <w:r w:rsidRPr="00156B41">
        <w:rPr>
          <w:color w:val="auto"/>
          <w:lang w:val="en-US"/>
        </w:rPr>
        <w:t>E</w:t>
      </w:r>
      <w:r w:rsidRPr="00156B41">
        <w:rPr>
          <w:color w:val="auto"/>
        </w:rPr>
        <w:t>.</w:t>
      </w:r>
      <w:r w:rsidRPr="00156B41">
        <w:rPr>
          <w:color w:val="auto"/>
          <w:lang w:val="en-US"/>
        </w:rPr>
        <w:t>A</w:t>
      </w:r>
      <w:r w:rsidRPr="00156B41">
        <w:rPr>
          <w:color w:val="auto"/>
        </w:rPr>
        <w:t>.</w:t>
      </w:r>
      <w:r w:rsidR="00AB37C7" w:rsidRPr="00156B41">
        <w:rPr>
          <w:color w:val="auto"/>
        </w:rPr>
        <w:t xml:space="preserve">, </w:t>
      </w:r>
      <w:r w:rsidR="00F10282" w:rsidRPr="00156B41">
        <w:rPr>
          <w:color w:val="auto"/>
          <w:lang w:val="en-US"/>
        </w:rPr>
        <w:t>Belenkaya</w:t>
      </w:r>
      <w:r w:rsidR="00F10282" w:rsidRPr="00156B41">
        <w:rPr>
          <w:color w:val="auto"/>
        </w:rPr>
        <w:t xml:space="preserve"> </w:t>
      </w:r>
      <w:r w:rsidR="00F10282" w:rsidRPr="00156B41">
        <w:rPr>
          <w:color w:val="auto"/>
          <w:lang w:val="en-US"/>
        </w:rPr>
        <w:t>E</w:t>
      </w:r>
      <w:r w:rsidR="00F10282" w:rsidRPr="00156B41">
        <w:rPr>
          <w:color w:val="auto"/>
        </w:rPr>
        <w:t>.</w:t>
      </w:r>
      <w:r w:rsidR="00F10282" w:rsidRPr="00156B41">
        <w:rPr>
          <w:color w:val="auto"/>
          <w:lang w:val="en-US"/>
        </w:rPr>
        <w:t>E</w:t>
      </w:r>
      <w:r w:rsidR="00F10282" w:rsidRPr="00156B41">
        <w:rPr>
          <w:color w:val="auto"/>
        </w:rPr>
        <w:t>.</w:t>
      </w:r>
      <w:r w:rsidR="00977F9F" w:rsidRPr="00156B41">
        <w:rPr>
          <w:color w:val="auto"/>
        </w:rPr>
        <w:t xml:space="preserve">, </w:t>
      </w:r>
      <w:r w:rsidR="00977F9F" w:rsidRPr="00156B41">
        <w:rPr>
          <w:color w:val="auto"/>
          <w:lang w:val="en-US"/>
        </w:rPr>
        <w:t>Golovkov</w:t>
      </w:r>
      <w:r w:rsidR="00977F9F" w:rsidRPr="00156B41">
        <w:rPr>
          <w:color w:val="auto"/>
        </w:rPr>
        <w:t xml:space="preserve"> </w:t>
      </w:r>
      <w:r w:rsidR="00977F9F" w:rsidRPr="00156B41">
        <w:rPr>
          <w:color w:val="auto"/>
          <w:lang w:val="en-US"/>
        </w:rPr>
        <w:t>S</w:t>
      </w:r>
      <w:r w:rsidR="00977F9F" w:rsidRPr="00156B41">
        <w:rPr>
          <w:color w:val="auto"/>
        </w:rPr>
        <w:t>.</w:t>
      </w:r>
      <w:r w:rsidR="00977F9F" w:rsidRPr="00156B41">
        <w:rPr>
          <w:color w:val="auto"/>
          <w:lang w:val="en-US"/>
        </w:rPr>
        <w:t>V</w:t>
      </w:r>
      <w:r w:rsidR="00977F9F" w:rsidRPr="00156B41">
        <w:rPr>
          <w:color w:val="auto"/>
        </w:rPr>
        <w:t>.</w:t>
      </w:r>
    </w:p>
    <w:p w14:paraId="4A2DC3AE" w14:textId="2918AEA8" w:rsidR="00156691" w:rsidRPr="00156B41" w:rsidRDefault="00156691" w:rsidP="00156691">
      <w:pPr>
        <w:pStyle w:val="4"/>
        <w:rPr>
          <w:color w:val="auto"/>
          <w:lang w:val="en-US"/>
        </w:rPr>
      </w:pPr>
      <w:r w:rsidRPr="00156B41">
        <w:rPr>
          <w:color w:val="auto"/>
          <w:lang w:val="en-US"/>
        </w:rPr>
        <w:t>Tyumen State Medical University of the Ministry of Healthcare of the Russian Federation</w:t>
      </w:r>
    </w:p>
    <w:p w14:paraId="27AC8312" w14:textId="2FCBC928" w:rsidR="0086186C" w:rsidRPr="00156B41" w:rsidRDefault="00F70FEF" w:rsidP="00156691">
      <w:pPr>
        <w:pStyle w:val="0"/>
        <w:rPr>
          <w:bCs/>
          <w:kern w:val="1"/>
          <w:u w:color="000000"/>
          <w:shd w:val="clear" w:color="auto" w:fill="FFFFFF"/>
        </w:rPr>
      </w:pPr>
      <w:r w:rsidRPr="00156B41">
        <w:rPr>
          <w:bCs/>
          <w:kern w:val="1"/>
          <w:u w:color="000000"/>
          <w:shd w:val="clear" w:color="auto" w:fill="FFFFFF"/>
        </w:rPr>
        <w:t>Generati</w:t>
      </w:r>
      <w:r w:rsidR="00575C7A">
        <w:rPr>
          <w:bCs/>
          <w:kern w:val="1"/>
          <w:u w:color="000000"/>
          <w:shd w:val="clear" w:color="auto" w:fill="FFFFFF"/>
        </w:rPr>
        <w:t>ng</w:t>
      </w:r>
      <w:r w:rsidRPr="00156B41">
        <w:rPr>
          <w:bCs/>
          <w:kern w:val="1"/>
          <w:u w:color="000000"/>
          <w:shd w:val="clear" w:color="auto" w:fill="FFFFFF"/>
        </w:rPr>
        <w:t xml:space="preserve"> digital </w:t>
      </w:r>
      <w:r w:rsidR="0086186C" w:rsidRPr="00156B41">
        <w:rPr>
          <w:bCs/>
          <w:kern w:val="1"/>
          <w:u w:color="000000"/>
          <w:shd w:val="clear" w:color="auto" w:fill="FFFFFF"/>
        </w:rPr>
        <w:t xml:space="preserve">education </w:t>
      </w:r>
      <w:r w:rsidR="00575C7A">
        <w:rPr>
          <w:bCs/>
          <w:kern w:val="1"/>
          <w:u w:color="000000"/>
          <w:shd w:val="clear" w:color="auto" w:fill="FFFFFF"/>
        </w:rPr>
        <w:t>or</w:t>
      </w:r>
      <w:r w:rsidR="0086186C" w:rsidRPr="00156B41">
        <w:rPr>
          <w:bCs/>
          <w:kern w:val="1"/>
          <w:u w:color="000000"/>
          <w:shd w:val="clear" w:color="auto" w:fill="FFFFFF"/>
        </w:rPr>
        <w:t xml:space="preserve"> qualification </w:t>
      </w:r>
      <w:r w:rsidR="001C3A2D">
        <w:rPr>
          <w:bCs/>
          <w:kern w:val="1"/>
          <w:u w:color="000000"/>
          <w:shd w:val="clear" w:color="auto" w:fill="FFFFFF"/>
        </w:rPr>
        <w:t>certificates</w:t>
      </w:r>
    </w:p>
    <w:p w14:paraId="430A1D65" w14:textId="74F2F4F6" w:rsidR="00156691" w:rsidRPr="00156B41" w:rsidRDefault="00156691" w:rsidP="00156691">
      <w:pPr>
        <w:pStyle w:val="0"/>
        <w:rPr>
          <w:lang w:val="ru-RU"/>
        </w:rPr>
      </w:pPr>
      <w:r w:rsidRPr="00156B41">
        <w:rPr>
          <w:lang w:val="ru-RU"/>
        </w:rPr>
        <w:t>Аннотация</w:t>
      </w:r>
    </w:p>
    <w:p w14:paraId="670D311E" w14:textId="4227CB13" w:rsidR="00CC5640" w:rsidRPr="00156B41" w:rsidRDefault="00CC5640" w:rsidP="00B542AD">
      <w:pPr>
        <w:pStyle w:val="01"/>
        <w:rPr>
          <w:sz w:val="24"/>
          <w:szCs w:val="24"/>
        </w:rPr>
      </w:pPr>
      <w:r w:rsidRPr="00156B41">
        <w:rPr>
          <w:sz w:val="24"/>
          <w:szCs w:val="24"/>
        </w:rPr>
        <w:t xml:space="preserve">В статье рассматривается опыт Тюменского государственного медицинского университета </w:t>
      </w:r>
      <w:r w:rsidR="00FD255B" w:rsidRPr="00156B41">
        <w:rPr>
          <w:sz w:val="24"/>
          <w:szCs w:val="24"/>
        </w:rPr>
        <w:t>по автоматизации процессов</w:t>
      </w:r>
      <w:r w:rsidRPr="00156B41">
        <w:rPr>
          <w:sz w:val="24"/>
          <w:szCs w:val="24"/>
        </w:rPr>
        <w:t xml:space="preserve"> формирования </w:t>
      </w:r>
      <w:r w:rsidR="00FB62F9" w:rsidRPr="00156B41">
        <w:rPr>
          <w:sz w:val="24"/>
          <w:szCs w:val="24"/>
        </w:rPr>
        <w:t>в «1С:Университет ПРОФ», «1</w:t>
      </w:r>
      <w:r w:rsidR="00FB62F9" w:rsidRPr="00156B41">
        <w:rPr>
          <w:sz w:val="24"/>
          <w:szCs w:val="24"/>
          <w:lang w:val="en-US"/>
        </w:rPr>
        <w:t>C</w:t>
      </w:r>
      <w:r w:rsidR="00FB62F9" w:rsidRPr="00156B41">
        <w:rPr>
          <w:sz w:val="24"/>
          <w:szCs w:val="24"/>
        </w:rPr>
        <w:t>:Колледж» и «1С:Управление учебным центром»</w:t>
      </w:r>
      <w:r w:rsidR="00FB62F9">
        <w:rPr>
          <w:sz w:val="24"/>
          <w:szCs w:val="24"/>
        </w:rPr>
        <w:t xml:space="preserve"> </w:t>
      </w:r>
      <w:r w:rsidRPr="00156B41">
        <w:rPr>
          <w:sz w:val="24"/>
          <w:szCs w:val="24"/>
        </w:rPr>
        <w:t>документов об образовании и (или) о квалификации, документов об обучении. Представлены возможности оперативной передачи данных по выданным документам об образовании в информационные системы</w:t>
      </w:r>
      <w:r w:rsidR="00FD255B" w:rsidRPr="00156B41">
        <w:rPr>
          <w:sz w:val="24"/>
          <w:szCs w:val="24"/>
        </w:rPr>
        <w:t xml:space="preserve">, в том числе в </w:t>
      </w:r>
      <w:r w:rsidR="00DC5288" w:rsidRPr="00156B41">
        <w:rPr>
          <w:sz w:val="24"/>
          <w:szCs w:val="24"/>
        </w:rPr>
        <w:t>Федеральный реестр сведений о документах об образовании и (или) о квалификации, документах об обучении (</w:t>
      </w:r>
      <w:r w:rsidR="00FD255B" w:rsidRPr="00156B41">
        <w:rPr>
          <w:sz w:val="24"/>
          <w:szCs w:val="24"/>
        </w:rPr>
        <w:t>ФИС ФРДО</w:t>
      </w:r>
      <w:r w:rsidR="00DC5288" w:rsidRPr="00156B41">
        <w:rPr>
          <w:sz w:val="24"/>
          <w:szCs w:val="24"/>
        </w:rPr>
        <w:t>)</w:t>
      </w:r>
      <w:r w:rsidR="00FD255B" w:rsidRPr="00156B41">
        <w:rPr>
          <w:sz w:val="24"/>
          <w:szCs w:val="24"/>
        </w:rPr>
        <w:t>, Единый реестр цифровых документов о образовании (ЕР ЦДО)</w:t>
      </w:r>
      <w:r w:rsidRPr="00156B41">
        <w:rPr>
          <w:sz w:val="24"/>
          <w:szCs w:val="24"/>
        </w:rPr>
        <w:t xml:space="preserve">. </w:t>
      </w:r>
    </w:p>
    <w:p w14:paraId="56A37FE2" w14:textId="77777777" w:rsidR="00156691" w:rsidRPr="00156B41" w:rsidRDefault="00156691" w:rsidP="00156691">
      <w:pPr>
        <w:pStyle w:val="0"/>
      </w:pPr>
      <w:r w:rsidRPr="00156B41">
        <w:t>Abstract</w:t>
      </w:r>
    </w:p>
    <w:p w14:paraId="519B804B" w14:textId="5D6E2E84" w:rsidR="007B0720" w:rsidRPr="00156B41" w:rsidRDefault="007B0720" w:rsidP="00B542AD">
      <w:pPr>
        <w:pStyle w:val="01"/>
        <w:rPr>
          <w:sz w:val="24"/>
          <w:szCs w:val="24"/>
          <w:lang w:val="en-US"/>
        </w:rPr>
      </w:pPr>
      <w:r w:rsidRPr="00156B41">
        <w:rPr>
          <w:sz w:val="24"/>
          <w:szCs w:val="24"/>
          <w:lang w:val="en-US"/>
        </w:rPr>
        <w:t xml:space="preserve">The article </w:t>
      </w:r>
      <w:r w:rsidR="00203F40">
        <w:rPr>
          <w:sz w:val="24"/>
          <w:szCs w:val="24"/>
          <w:lang w:val="en-US"/>
        </w:rPr>
        <w:t>considers</w:t>
      </w:r>
      <w:r w:rsidR="00203F40" w:rsidRPr="00156B41">
        <w:rPr>
          <w:sz w:val="24"/>
          <w:szCs w:val="24"/>
          <w:lang w:val="en-US"/>
        </w:rPr>
        <w:t xml:space="preserve"> </w:t>
      </w:r>
      <w:r w:rsidRPr="00156B41">
        <w:rPr>
          <w:sz w:val="24"/>
          <w:szCs w:val="24"/>
          <w:lang w:val="en-US"/>
        </w:rPr>
        <w:t xml:space="preserve">the experience of </w:t>
      </w:r>
      <w:r w:rsidR="001A4279">
        <w:rPr>
          <w:sz w:val="24"/>
          <w:szCs w:val="24"/>
          <w:lang w:val="en-US"/>
        </w:rPr>
        <w:t xml:space="preserve">the </w:t>
      </w:r>
      <w:r w:rsidRPr="00156B41">
        <w:rPr>
          <w:sz w:val="24"/>
          <w:szCs w:val="24"/>
          <w:lang w:val="en-US"/>
        </w:rPr>
        <w:t>Tyumen State Medical University in automating the processes of generating education and (or) qualifications</w:t>
      </w:r>
      <w:r w:rsidR="00203F40">
        <w:rPr>
          <w:sz w:val="24"/>
          <w:szCs w:val="24"/>
          <w:lang w:val="en-US"/>
        </w:rPr>
        <w:t xml:space="preserve"> certificates</w:t>
      </w:r>
      <w:r w:rsidRPr="00156B41">
        <w:rPr>
          <w:sz w:val="24"/>
          <w:szCs w:val="24"/>
          <w:lang w:val="en-US"/>
        </w:rPr>
        <w:t xml:space="preserve">, </w:t>
      </w:r>
      <w:r w:rsidR="00203F40">
        <w:rPr>
          <w:sz w:val="24"/>
          <w:szCs w:val="24"/>
          <w:lang w:val="en-US"/>
        </w:rPr>
        <w:t xml:space="preserve">as well as </w:t>
      </w:r>
      <w:r w:rsidRPr="00156B41">
        <w:rPr>
          <w:sz w:val="24"/>
          <w:szCs w:val="24"/>
          <w:lang w:val="en-US"/>
        </w:rPr>
        <w:t xml:space="preserve">documents </w:t>
      </w:r>
      <w:r w:rsidR="00203F40">
        <w:rPr>
          <w:sz w:val="24"/>
          <w:szCs w:val="24"/>
          <w:lang w:val="en-US"/>
        </w:rPr>
        <w:t>confirming</w:t>
      </w:r>
      <w:r w:rsidR="00203F40" w:rsidRPr="00156B41">
        <w:rPr>
          <w:sz w:val="24"/>
          <w:szCs w:val="24"/>
          <w:lang w:val="en-US"/>
        </w:rPr>
        <w:t xml:space="preserve"> </w:t>
      </w:r>
      <w:r w:rsidR="00203F40">
        <w:rPr>
          <w:sz w:val="24"/>
          <w:szCs w:val="24"/>
          <w:lang w:val="en-US"/>
        </w:rPr>
        <w:t>completion of training courses</w:t>
      </w:r>
      <w:r w:rsidR="00203F40" w:rsidRPr="00156B41">
        <w:rPr>
          <w:sz w:val="24"/>
          <w:szCs w:val="24"/>
          <w:lang w:val="en-US"/>
        </w:rPr>
        <w:t xml:space="preserve"> </w:t>
      </w:r>
      <w:r w:rsidRPr="00156B41">
        <w:rPr>
          <w:sz w:val="24"/>
          <w:szCs w:val="24"/>
          <w:lang w:val="en-US"/>
        </w:rPr>
        <w:t>in 1C:University PROF</w:t>
      </w:r>
      <w:r w:rsidR="00A65AA3" w:rsidRPr="00156B41">
        <w:rPr>
          <w:sz w:val="24"/>
          <w:szCs w:val="24"/>
          <w:lang w:val="en-US"/>
        </w:rPr>
        <w:t>, 1</w:t>
      </w:r>
      <w:r w:rsidR="00A65AA3" w:rsidRPr="00156B41">
        <w:rPr>
          <w:sz w:val="24"/>
          <w:szCs w:val="24"/>
        </w:rPr>
        <w:t>С</w:t>
      </w:r>
      <w:r w:rsidR="00A65AA3" w:rsidRPr="00156B41">
        <w:rPr>
          <w:sz w:val="24"/>
          <w:szCs w:val="24"/>
          <w:lang w:val="en-US"/>
        </w:rPr>
        <w:t>:</w:t>
      </w:r>
      <w:r w:rsidR="00A65AA3" w:rsidRPr="00156B41">
        <w:rPr>
          <w:sz w:val="24"/>
          <w:szCs w:val="24"/>
        </w:rPr>
        <w:t>С</w:t>
      </w:r>
      <w:r w:rsidR="00A65AA3" w:rsidRPr="00156B41">
        <w:rPr>
          <w:sz w:val="24"/>
          <w:szCs w:val="24"/>
          <w:lang w:val="en-US"/>
        </w:rPr>
        <w:t>ollege</w:t>
      </w:r>
      <w:r w:rsidRPr="00156B41">
        <w:rPr>
          <w:sz w:val="24"/>
          <w:szCs w:val="24"/>
          <w:lang w:val="en-US"/>
        </w:rPr>
        <w:t xml:space="preserve"> and 1C:Training Center Management. The </w:t>
      </w:r>
      <w:r w:rsidR="00203F40">
        <w:rPr>
          <w:sz w:val="24"/>
          <w:szCs w:val="24"/>
          <w:lang w:val="en-US"/>
        </w:rPr>
        <w:t>authors</w:t>
      </w:r>
      <w:r w:rsidR="00203F40" w:rsidRPr="00156B41">
        <w:rPr>
          <w:sz w:val="24"/>
          <w:szCs w:val="24"/>
          <w:lang w:val="en-US"/>
        </w:rPr>
        <w:t xml:space="preserve"> </w:t>
      </w:r>
      <w:r w:rsidR="00203F40">
        <w:rPr>
          <w:sz w:val="24"/>
          <w:szCs w:val="24"/>
          <w:lang w:val="en-US"/>
        </w:rPr>
        <w:t>review</w:t>
      </w:r>
      <w:r w:rsidR="00203F40" w:rsidRPr="00156B41">
        <w:rPr>
          <w:sz w:val="24"/>
          <w:szCs w:val="24"/>
          <w:lang w:val="en-US"/>
        </w:rPr>
        <w:t xml:space="preserve"> </w:t>
      </w:r>
      <w:r w:rsidR="00203F40">
        <w:rPr>
          <w:sz w:val="24"/>
          <w:szCs w:val="24"/>
          <w:lang w:val="en-US"/>
        </w:rPr>
        <w:t>possible method for</w:t>
      </w:r>
      <w:r w:rsidRPr="00156B41">
        <w:rPr>
          <w:sz w:val="24"/>
          <w:szCs w:val="24"/>
          <w:lang w:val="en-US"/>
        </w:rPr>
        <w:t xml:space="preserve"> </w:t>
      </w:r>
      <w:r w:rsidR="00203F40">
        <w:rPr>
          <w:sz w:val="24"/>
          <w:szCs w:val="24"/>
          <w:lang w:val="en-US"/>
        </w:rPr>
        <w:t>quickly</w:t>
      </w:r>
      <w:r w:rsidRPr="00156B41">
        <w:rPr>
          <w:sz w:val="24"/>
          <w:szCs w:val="24"/>
          <w:lang w:val="en-US"/>
        </w:rPr>
        <w:t xml:space="preserve"> transferring data on issued educational </w:t>
      </w:r>
      <w:r w:rsidR="00203F40">
        <w:rPr>
          <w:sz w:val="24"/>
          <w:szCs w:val="24"/>
          <w:lang w:val="en-US"/>
        </w:rPr>
        <w:t>certificates</w:t>
      </w:r>
      <w:r w:rsidR="00203F40" w:rsidRPr="00156B41">
        <w:rPr>
          <w:sz w:val="24"/>
          <w:szCs w:val="24"/>
          <w:lang w:val="en-US"/>
        </w:rPr>
        <w:t xml:space="preserve"> </w:t>
      </w:r>
      <w:r w:rsidRPr="00156B41">
        <w:rPr>
          <w:sz w:val="24"/>
          <w:szCs w:val="24"/>
          <w:lang w:val="en-US"/>
        </w:rPr>
        <w:t xml:space="preserve">to information systems, </w:t>
      </w:r>
      <w:r w:rsidR="00203F40">
        <w:rPr>
          <w:sz w:val="24"/>
          <w:szCs w:val="24"/>
          <w:lang w:val="en-US"/>
        </w:rPr>
        <w:t>such as</w:t>
      </w:r>
      <w:r w:rsidR="00203F40" w:rsidRPr="00156B41">
        <w:rPr>
          <w:sz w:val="24"/>
          <w:szCs w:val="24"/>
          <w:lang w:val="en-US"/>
        </w:rPr>
        <w:t xml:space="preserve"> </w:t>
      </w:r>
      <w:r w:rsidRPr="00156B41">
        <w:rPr>
          <w:sz w:val="24"/>
          <w:szCs w:val="24"/>
          <w:lang w:val="en-US"/>
        </w:rPr>
        <w:t>the Federal Register of Education and (or) Qualifications</w:t>
      </w:r>
      <w:r w:rsidR="00203F40">
        <w:rPr>
          <w:sz w:val="24"/>
          <w:szCs w:val="24"/>
          <w:lang w:val="en-US"/>
        </w:rPr>
        <w:t xml:space="preserve"> Certificates</w:t>
      </w:r>
      <w:r w:rsidRPr="00156B41">
        <w:rPr>
          <w:sz w:val="24"/>
          <w:szCs w:val="24"/>
          <w:lang w:val="en-US"/>
        </w:rPr>
        <w:t xml:space="preserve">, </w:t>
      </w:r>
      <w:r w:rsidR="00203F40">
        <w:rPr>
          <w:sz w:val="24"/>
          <w:szCs w:val="24"/>
          <w:lang w:val="en-US"/>
        </w:rPr>
        <w:t xml:space="preserve">Training Course </w:t>
      </w:r>
      <w:r w:rsidRPr="00156B41">
        <w:rPr>
          <w:sz w:val="24"/>
          <w:szCs w:val="24"/>
          <w:lang w:val="en-US"/>
        </w:rPr>
        <w:t>Documents</w:t>
      </w:r>
      <w:r w:rsidR="00203F40">
        <w:rPr>
          <w:sz w:val="24"/>
          <w:szCs w:val="24"/>
          <w:lang w:val="en-US"/>
        </w:rPr>
        <w:t>, or</w:t>
      </w:r>
      <w:r w:rsidRPr="00156B41">
        <w:rPr>
          <w:sz w:val="24"/>
          <w:szCs w:val="24"/>
          <w:lang w:val="en-US"/>
        </w:rPr>
        <w:t xml:space="preserve"> the Unified Register of Digital Education </w:t>
      </w:r>
      <w:r w:rsidR="00635A2D">
        <w:rPr>
          <w:sz w:val="24"/>
          <w:szCs w:val="24"/>
          <w:lang w:val="en-US"/>
        </w:rPr>
        <w:t>Certificates</w:t>
      </w:r>
      <w:r w:rsidRPr="00156B41">
        <w:rPr>
          <w:sz w:val="24"/>
          <w:szCs w:val="24"/>
          <w:lang w:val="en-US"/>
        </w:rPr>
        <w:t>.</w:t>
      </w:r>
    </w:p>
    <w:p w14:paraId="2AA2944A" w14:textId="5035B248" w:rsidR="00156691" w:rsidRPr="00156B41" w:rsidRDefault="00156691" w:rsidP="00156691">
      <w:pPr>
        <w:keepNext/>
        <w:keepLines/>
        <w:suppressAutoHyphens/>
        <w:spacing w:before="120" w:after="12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56B4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Ключевые слова: </w:t>
      </w:r>
      <w:r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автоматизация, </w:t>
      </w:r>
      <w:r w:rsidR="00A35416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университет</w:t>
      </w:r>
      <w:r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4D4CDD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документ</w:t>
      </w:r>
      <w:r w:rsidR="005C7CE8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, образование, информационн</w:t>
      </w:r>
      <w:r w:rsidR="00801FE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ый,</w:t>
      </w:r>
      <w:r w:rsidR="005C7CE8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система,</w:t>
      </w:r>
      <w:r w:rsidR="009937C5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801FE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1С:Университет ПРОФ</w:t>
      </w:r>
      <w:r w:rsidR="00801FE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5C7CE8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801FE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="000872C3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1C</w:t>
      </w:r>
      <w:r w:rsidR="00801FE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="000872C3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Колледж</w:t>
      </w:r>
      <w:r w:rsidR="00801FE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0872C3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801FE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="005C7CE8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1С:Управление учебным центром</w:t>
      </w:r>
      <w:r w:rsidR="00801FE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5C7CE8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, ФРДО,</w:t>
      </w:r>
      <w:r w:rsidR="00FB62F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5C7CE8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ЕР ЦДО</w:t>
      </w:r>
    </w:p>
    <w:p w14:paraId="3A1F933B" w14:textId="3AF1FA69" w:rsidR="00156691" w:rsidRPr="00156B41" w:rsidRDefault="00156691" w:rsidP="00156691">
      <w:pPr>
        <w:keepNext/>
        <w:keepLines/>
        <w:suppressAutoHyphens/>
        <w:spacing w:before="120" w:after="12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 w:eastAsia="ru-RU"/>
        </w:rPr>
      </w:pPr>
      <w:r w:rsidRPr="00156B41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ru-RU"/>
        </w:rPr>
        <w:t xml:space="preserve">Keywords: </w:t>
      </w:r>
      <w:r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automation, </w:t>
      </w:r>
      <w:r w:rsidR="00A35416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university</w:t>
      </w:r>
      <w:r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, </w:t>
      </w:r>
      <w:r w:rsidR="005C7CE8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document, education, information system, </w:t>
      </w:r>
      <w:r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1C:University PROF</w:t>
      </w:r>
      <w:r w:rsidR="005C7CE8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, </w:t>
      </w:r>
      <w:r w:rsidR="000933DA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1С:Сollege, </w:t>
      </w:r>
      <w:r w:rsidR="005C7CE8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1C: Training Center Management, </w:t>
      </w:r>
      <w:r w:rsidR="00C977AD" w:rsidRPr="00C977A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Federal Register of Education and (or) Qualifications Certificates</w:t>
      </w:r>
      <w:r w:rsidR="005C7CE8" w:rsidRPr="00156B4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, </w:t>
      </w:r>
      <w:r w:rsidR="00C977AD" w:rsidRPr="00C977A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Unified Register of Digital Education Certificates</w:t>
      </w:r>
      <w:r w:rsidR="00C977A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ru-RU"/>
        </w:rPr>
        <w:t>.</w:t>
      </w:r>
    </w:p>
    <w:p w14:paraId="51AA3506" w14:textId="05A14CAC" w:rsidR="00794EAF" w:rsidRPr="00156B41" w:rsidRDefault="000E7551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>Формирование цифровых документов об образовании является частью цифровой трансформации, реализации концепции «Цифровые документы об образовании онлайн»</w:t>
      </w:r>
      <w:r w:rsidR="00794EAF" w:rsidRPr="00156B41">
        <w:rPr>
          <w:sz w:val="24"/>
          <w:szCs w:val="24"/>
        </w:rPr>
        <w:t>, Единого реестра цифровых документов об образовании (ЕР ЦДО)</w:t>
      </w:r>
      <w:r w:rsidRPr="00156B41">
        <w:rPr>
          <w:sz w:val="24"/>
          <w:szCs w:val="24"/>
        </w:rPr>
        <w:t xml:space="preserve">. </w:t>
      </w:r>
    </w:p>
    <w:p w14:paraId="168EA45B" w14:textId="095BE87E" w:rsidR="009F5F37" w:rsidRPr="00156B41" w:rsidRDefault="00794EAF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>В Тюменском ГМУ в</w:t>
      </w:r>
      <w:r w:rsidR="009F5F37" w:rsidRPr="00156B41">
        <w:rPr>
          <w:sz w:val="24"/>
          <w:szCs w:val="24"/>
        </w:rPr>
        <w:t xml:space="preserve"> программах </w:t>
      </w:r>
      <w:r w:rsidR="00987E8E" w:rsidRPr="00156B41">
        <w:rPr>
          <w:sz w:val="24"/>
          <w:szCs w:val="24"/>
        </w:rPr>
        <w:t>«</w:t>
      </w:r>
      <w:r w:rsidR="009F5F37" w:rsidRPr="00156B41">
        <w:rPr>
          <w:sz w:val="24"/>
          <w:szCs w:val="24"/>
        </w:rPr>
        <w:t>1С:Университет ПРОФ</w:t>
      </w:r>
      <w:r w:rsidR="00987E8E" w:rsidRPr="00156B41">
        <w:rPr>
          <w:sz w:val="24"/>
          <w:szCs w:val="24"/>
        </w:rPr>
        <w:t>»</w:t>
      </w:r>
      <w:r w:rsidR="00E34185" w:rsidRPr="00156B41">
        <w:rPr>
          <w:sz w:val="24"/>
          <w:szCs w:val="24"/>
        </w:rPr>
        <w:t xml:space="preserve">, </w:t>
      </w:r>
      <w:r w:rsidR="00987E8E" w:rsidRPr="00156B41">
        <w:rPr>
          <w:sz w:val="24"/>
          <w:szCs w:val="24"/>
        </w:rPr>
        <w:t>«</w:t>
      </w:r>
      <w:r w:rsidR="00E34185" w:rsidRPr="00156B41">
        <w:rPr>
          <w:sz w:val="24"/>
          <w:szCs w:val="24"/>
        </w:rPr>
        <w:t>1С:Колледж</w:t>
      </w:r>
      <w:r w:rsidR="00987E8E" w:rsidRPr="00156B41">
        <w:rPr>
          <w:sz w:val="24"/>
          <w:szCs w:val="24"/>
        </w:rPr>
        <w:t>»</w:t>
      </w:r>
      <w:r w:rsidR="009F5F37" w:rsidRPr="00156B41">
        <w:rPr>
          <w:sz w:val="24"/>
          <w:szCs w:val="24"/>
        </w:rPr>
        <w:t xml:space="preserve"> и </w:t>
      </w:r>
      <w:r w:rsidR="00987E8E" w:rsidRPr="00156B41">
        <w:rPr>
          <w:sz w:val="24"/>
          <w:szCs w:val="24"/>
        </w:rPr>
        <w:t>«</w:t>
      </w:r>
      <w:r w:rsidR="009F5F37" w:rsidRPr="00156B41">
        <w:rPr>
          <w:sz w:val="24"/>
          <w:szCs w:val="24"/>
        </w:rPr>
        <w:t>1С:Управление учебным центром</w:t>
      </w:r>
      <w:r w:rsidR="00987E8E" w:rsidRPr="00156B41">
        <w:rPr>
          <w:sz w:val="24"/>
          <w:szCs w:val="24"/>
        </w:rPr>
        <w:t>»</w:t>
      </w:r>
      <w:r w:rsidR="009F5F37" w:rsidRPr="00156B41">
        <w:rPr>
          <w:sz w:val="24"/>
          <w:szCs w:val="24"/>
        </w:rPr>
        <w:t xml:space="preserve"> </w:t>
      </w:r>
      <w:r w:rsidR="00F863EA" w:rsidRPr="00156B41">
        <w:rPr>
          <w:sz w:val="24"/>
          <w:szCs w:val="24"/>
        </w:rPr>
        <w:t xml:space="preserve">автоматизированы процессы формирования документов об образовании и обучении, </w:t>
      </w:r>
      <w:r w:rsidR="009F5F37" w:rsidRPr="00156B41">
        <w:rPr>
          <w:sz w:val="24"/>
          <w:szCs w:val="24"/>
        </w:rPr>
        <w:t>печать</w:t>
      </w:r>
      <w:r w:rsidR="00AD3093" w:rsidRPr="00156B41">
        <w:rPr>
          <w:sz w:val="24"/>
          <w:szCs w:val="24"/>
        </w:rPr>
        <w:t>,</w:t>
      </w:r>
      <w:r w:rsidR="009F5F37" w:rsidRPr="00156B41">
        <w:rPr>
          <w:sz w:val="24"/>
          <w:szCs w:val="24"/>
        </w:rPr>
        <w:t xml:space="preserve"> </w:t>
      </w:r>
      <w:r w:rsidR="00F863EA" w:rsidRPr="00156B41">
        <w:rPr>
          <w:sz w:val="24"/>
          <w:szCs w:val="24"/>
        </w:rPr>
        <w:t xml:space="preserve">формирование </w:t>
      </w:r>
      <w:r w:rsidR="009F5F37" w:rsidRPr="00156B41">
        <w:rPr>
          <w:sz w:val="24"/>
          <w:szCs w:val="24"/>
        </w:rPr>
        <w:t>журнала выдачи вышеуказанных документов, выгрузка в файл для передачи данных в ФИС ФРДО</w:t>
      </w:r>
      <w:r w:rsidR="00E34185" w:rsidRPr="00156B41">
        <w:rPr>
          <w:sz w:val="24"/>
          <w:szCs w:val="24"/>
        </w:rPr>
        <w:t>, выгрузка данных в шаблон импорта ЕР ЦДО</w:t>
      </w:r>
      <w:r w:rsidR="002122AD" w:rsidRPr="00156B41">
        <w:rPr>
          <w:sz w:val="24"/>
          <w:szCs w:val="24"/>
        </w:rPr>
        <w:t xml:space="preserve"> [2,</w:t>
      </w:r>
      <w:r w:rsidR="00801FEA">
        <w:rPr>
          <w:sz w:val="24"/>
          <w:szCs w:val="24"/>
        </w:rPr>
        <w:t xml:space="preserve"> </w:t>
      </w:r>
      <w:r w:rsidR="002122AD" w:rsidRPr="00156B41">
        <w:rPr>
          <w:sz w:val="24"/>
          <w:szCs w:val="24"/>
        </w:rPr>
        <w:t>3]</w:t>
      </w:r>
      <w:r w:rsidR="009F5F37" w:rsidRPr="00156B41">
        <w:rPr>
          <w:sz w:val="24"/>
          <w:szCs w:val="24"/>
        </w:rPr>
        <w:t xml:space="preserve">. </w:t>
      </w:r>
    </w:p>
    <w:p w14:paraId="0BFAF913" w14:textId="70206B0E" w:rsidR="007F263B" w:rsidRPr="00156B41" w:rsidRDefault="001F05F3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>В</w:t>
      </w:r>
      <w:r w:rsidR="00D37194" w:rsidRPr="00156B41">
        <w:rPr>
          <w:sz w:val="24"/>
          <w:szCs w:val="24"/>
        </w:rPr>
        <w:t xml:space="preserve"> системе </w:t>
      </w:r>
      <w:r w:rsidR="00987E8E" w:rsidRPr="00156B41">
        <w:rPr>
          <w:sz w:val="24"/>
          <w:szCs w:val="24"/>
        </w:rPr>
        <w:t>«</w:t>
      </w:r>
      <w:r w:rsidR="00D37194" w:rsidRPr="00156B41">
        <w:rPr>
          <w:sz w:val="24"/>
          <w:szCs w:val="24"/>
        </w:rPr>
        <w:t>1С:Университет ПРОФ</w:t>
      </w:r>
      <w:r w:rsidR="00987E8E" w:rsidRPr="00156B41">
        <w:rPr>
          <w:sz w:val="24"/>
          <w:szCs w:val="24"/>
        </w:rPr>
        <w:t>»</w:t>
      </w:r>
      <w:r w:rsidR="00D37194" w:rsidRPr="00156B41">
        <w:rPr>
          <w:sz w:val="24"/>
          <w:szCs w:val="24"/>
        </w:rPr>
        <w:t xml:space="preserve"> и </w:t>
      </w:r>
      <w:r w:rsidR="00987E8E" w:rsidRPr="00156B41">
        <w:rPr>
          <w:sz w:val="24"/>
          <w:szCs w:val="24"/>
        </w:rPr>
        <w:t>«</w:t>
      </w:r>
      <w:r w:rsidR="00D37194" w:rsidRPr="00156B41">
        <w:rPr>
          <w:sz w:val="24"/>
          <w:szCs w:val="24"/>
        </w:rPr>
        <w:t>1С:Колледж</w:t>
      </w:r>
      <w:r w:rsidR="00987E8E" w:rsidRPr="00156B41">
        <w:rPr>
          <w:sz w:val="24"/>
          <w:szCs w:val="24"/>
        </w:rPr>
        <w:t>»</w:t>
      </w:r>
      <w:r w:rsidR="00D37194" w:rsidRPr="00156B41">
        <w:rPr>
          <w:sz w:val="24"/>
          <w:szCs w:val="24"/>
        </w:rPr>
        <w:t xml:space="preserve"> настроено формирование документов об образовании и квалификации по выпускникам определенной специальности (направления подготовки) из сведений, содержащихся в 1С</w:t>
      </w:r>
      <w:r w:rsidR="00067C1E" w:rsidRPr="00156B41">
        <w:rPr>
          <w:sz w:val="24"/>
          <w:szCs w:val="24"/>
        </w:rPr>
        <w:t xml:space="preserve"> (рис.</w:t>
      </w:r>
      <w:r w:rsidR="00801FEA">
        <w:rPr>
          <w:sz w:val="24"/>
          <w:szCs w:val="24"/>
        </w:rPr>
        <w:t xml:space="preserve"> </w:t>
      </w:r>
      <w:r w:rsidR="00067C1E" w:rsidRPr="00156B41">
        <w:rPr>
          <w:sz w:val="24"/>
          <w:szCs w:val="24"/>
        </w:rPr>
        <w:t>1)</w:t>
      </w:r>
      <w:r w:rsidR="00D37194" w:rsidRPr="00156B41">
        <w:rPr>
          <w:sz w:val="24"/>
          <w:szCs w:val="24"/>
        </w:rPr>
        <w:t xml:space="preserve">. Автоматическая настройка выгрузки </w:t>
      </w:r>
      <w:r w:rsidR="003C6282" w:rsidRPr="00156B41">
        <w:rPr>
          <w:sz w:val="24"/>
          <w:szCs w:val="24"/>
        </w:rPr>
        <w:t xml:space="preserve">информации </w:t>
      </w:r>
      <w:r w:rsidR="00D37194" w:rsidRPr="00156B41">
        <w:rPr>
          <w:sz w:val="24"/>
          <w:szCs w:val="24"/>
        </w:rPr>
        <w:t xml:space="preserve">помогает избежать ошибок в персональных данных выпускника, а также о его успеваемости. </w:t>
      </w:r>
      <w:r w:rsidR="00E140AC" w:rsidRPr="00156B41">
        <w:rPr>
          <w:sz w:val="24"/>
          <w:szCs w:val="24"/>
        </w:rPr>
        <w:t>В</w:t>
      </w:r>
      <w:r w:rsidR="00D37194" w:rsidRPr="00156B41">
        <w:rPr>
          <w:sz w:val="24"/>
          <w:szCs w:val="24"/>
        </w:rPr>
        <w:t xml:space="preserve"> системе предусмотрена возможность выбора бланка для печати определенной типографии.</w:t>
      </w:r>
      <w:r w:rsidR="00093E31" w:rsidRPr="00156B41">
        <w:rPr>
          <w:sz w:val="24"/>
          <w:szCs w:val="24"/>
        </w:rPr>
        <w:t xml:space="preserve"> </w:t>
      </w:r>
      <w:r w:rsidR="00D37194" w:rsidRPr="00156B41">
        <w:rPr>
          <w:sz w:val="24"/>
          <w:szCs w:val="24"/>
        </w:rPr>
        <w:t xml:space="preserve">При наличии у обучающегося нескольких промежуточных </w:t>
      </w:r>
      <w:r w:rsidR="00E140AC" w:rsidRPr="00156B41">
        <w:rPr>
          <w:sz w:val="24"/>
          <w:szCs w:val="24"/>
        </w:rPr>
        <w:t xml:space="preserve">аттестаций </w:t>
      </w:r>
      <w:r w:rsidR="00D37194" w:rsidRPr="00156B41">
        <w:rPr>
          <w:sz w:val="24"/>
          <w:szCs w:val="24"/>
        </w:rPr>
        <w:t>по одной дисциплине в приложени</w:t>
      </w:r>
      <w:r w:rsidR="00AA14A4" w:rsidRPr="00156B41">
        <w:rPr>
          <w:sz w:val="24"/>
          <w:szCs w:val="24"/>
        </w:rPr>
        <w:t>и</w:t>
      </w:r>
      <w:r w:rsidR="00D37194" w:rsidRPr="00156B41">
        <w:rPr>
          <w:sz w:val="24"/>
          <w:szCs w:val="24"/>
        </w:rPr>
        <w:t xml:space="preserve"> к документу об образовании </w:t>
      </w:r>
      <w:r w:rsidR="00AA14A4" w:rsidRPr="00156B41">
        <w:rPr>
          <w:sz w:val="24"/>
          <w:szCs w:val="24"/>
        </w:rPr>
        <w:t xml:space="preserve">отображается </w:t>
      </w:r>
      <w:r w:rsidR="00D37194" w:rsidRPr="00156B41">
        <w:rPr>
          <w:sz w:val="24"/>
          <w:szCs w:val="24"/>
        </w:rPr>
        <w:t>итоговая оценка, характеризующая общий уровень подготовки</w:t>
      </w:r>
      <w:r w:rsidR="00E140AC" w:rsidRPr="00156B41">
        <w:rPr>
          <w:sz w:val="24"/>
          <w:szCs w:val="24"/>
        </w:rPr>
        <w:t xml:space="preserve"> (рис</w:t>
      </w:r>
      <w:r w:rsidR="00801FEA">
        <w:rPr>
          <w:sz w:val="24"/>
          <w:szCs w:val="24"/>
        </w:rPr>
        <w:t>.</w:t>
      </w:r>
      <w:r w:rsidR="00E140AC" w:rsidRPr="00156B41">
        <w:rPr>
          <w:sz w:val="24"/>
          <w:szCs w:val="24"/>
        </w:rPr>
        <w:t xml:space="preserve"> 2).</w:t>
      </w:r>
      <w:r w:rsidR="007F263B" w:rsidRPr="00156B41">
        <w:rPr>
          <w:sz w:val="24"/>
          <w:szCs w:val="24"/>
        </w:rPr>
        <w:t xml:space="preserve"> При наличии двух и более переаттестаций по дисциплине в приложении к документу об образовании подгружается последняя, успешная.</w:t>
      </w:r>
    </w:p>
    <w:p w14:paraId="6A5A4E79" w14:textId="63FBDBB4" w:rsidR="00067C1E" w:rsidRPr="00156B41" w:rsidRDefault="00067C1E" w:rsidP="00B542AD">
      <w:pPr>
        <w:pStyle w:val="01"/>
        <w:rPr>
          <w:sz w:val="24"/>
          <w:szCs w:val="24"/>
        </w:rPr>
      </w:pPr>
      <w:r w:rsidRPr="00156B41">
        <w:rPr>
          <w:noProof/>
          <w:sz w:val="24"/>
          <w:szCs w:val="24"/>
        </w:rPr>
        <w:lastRenderedPageBreak/>
        <w:drawing>
          <wp:inline distT="0" distB="0" distL="0" distR="0" wp14:anchorId="3713FD42" wp14:editId="381EED2E">
            <wp:extent cx="6359857" cy="35905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9203" cy="36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6B41">
        <w:rPr>
          <w:sz w:val="24"/>
          <w:szCs w:val="24"/>
        </w:rPr>
        <w:t>Рис.</w:t>
      </w:r>
      <w:r w:rsidR="00801FEA">
        <w:rPr>
          <w:sz w:val="24"/>
          <w:szCs w:val="24"/>
        </w:rPr>
        <w:t xml:space="preserve"> </w:t>
      </w:r>
      <w:r w:rsidRPr="00156B41">
        <w:rPr>
          <w:sz w:val="24"/>
          <w:szCs w:val="24"/>
        </w:rPr>
        <w:t>1. Формирование документа об образовании и квалификаци</w:t>
      </w:r>
      <w:r w:rsidR="00801FEA">
        <w:rPr>
          <w:sz w:val="24"/>
          <w:szCs w:val="24"/>
        </w:rPr>
        <w:t>и</w:t>
      </w:r>
    </w:p>
    <w:p w14:paraId="0A0246D6" w14:textId="77777777" w:rsidR="00F971C1" w:rsidRPr="00156B41" w:rsidRDefault="00F971C1" w:rsidP="00B542AD">
      <w:pPr>
        <w:pStyle w:val="01"/>
        <w:rPr>
          <w:sz w:val="24"/>
          <w:szCs w:val="24"/>
        </w:rPr>
      </w:pPr>
    </w:p>
    <w:p w14:paraId="110EBAFA" w14:textId="4B880716" w:rsidR="00E140AC" w:rsidRPr="00156B41" w:rsidRDefault="007F263B" w:rsidP="00B542AD">
      <w:pPr>
        <w:pStyle w:val="01"/>
        <w:rPr>
          <w:sz w:val="24"/>
          <w:szCs w:val="24"/>
        </w:rPr>
      </w:pPr>
      <w:r w:rsidRPr="00156B41">
        <w:rPr>
          <w:noProof/>
          <w:sz w:val="24"/>
          <w:szCs w:val="24"/>
        </w:rPr>
        <w:drawing>
          <wp:inline distT="0" distB="0" distL="0" distR="0" wp14:anchorId="00FD99D8" wp14:editId="544E0394">
            <wp:extent cx="6299200" cy="3577440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5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C8EF" w14:textId="50287F9A" w:rsidR="00E140AC" w:rsidRPr="00156B41" w:rsidRDefault="00E41485" w:rsidP="00B542AD">
      <w:pPr>
        <w:pStyle w:val="01"/>
        <w:rPr>
          <w:sz w:val="24"/>
          <w:szCs w:val="24"/>
        </w:rPr>
      </w:pPr>
      <w:r w:rsidRPr="00156B41">
        <w:rPr>
          <w:sz w:val="24"/>
          <w:szCs w:val="24"/>
        </w:rPr>
        <w:t>Рис.</w:t>
      </w:r>
      <w:r w:rsidR="00801FEA">
        <w:rPr>
          <w:sz w:val="24"/>
          <w:szCs w:val="24"/>
        </w:rPr>
        <w:t xml:space="preserve"> </w:t>
      </w:r>
      <w:r w:rsidRPr="00156B41">
        <w:rPr>
          <w:sz w:val="24"/>
          <w:szCs w:val="24"/>
        </w:rPr>
        <w:t xml:space="preserve">2. </w:t>
      </w:r>
      <w:r w:rsidR="00071CBF" w:rsidRPr="00156B41">
        <w:rPr>
          <w:sz w:val="24"/>
          <w:szCs w:val="24"/>
        </w:rPr>
        <w:t>Формирование печатной формы документа об образовании</w:t>
      </w:r>
    </w:p>
    <w:p w14:paraId="0CE473B0" w14:textId="77777777" w:rsidR="00B542AD" w:rsidRPr="00156B41" w:rsidRDefault="00B542AD" w:rsidP="00B542AD">
      <w:pPr>
        <w:pStyle w:val="01"/>
        <w:rPr>
          <w:sz w:val="24"/>
          <w:szCs w:val="24"/>
        </w:rPr>
      </w:pPr>
    </w:p>
    <w:p w14:paraId="00DD6E8F" w14:textId="5401CC8E" w:rsidR="00D37194" w:rsidRPr="00156B41" w:rsidRDefault="004F73B0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 xml:space="preserve">В случае гендерных различий формулировки квалификации </w:t>
      </w:r>
      <w:r w:rsidR="00AA14A4" w:rsidRPr="00156B41">
        <w:rPr>
          <w:sz w:val="24"/>
          <w:szCs w:val="24"/>
        </w:rPr>
        <w:t>вы</w:t>
      </w:r>
      <w:r w:rsidR="004955CF" w:rsidRPr="00156B41">
        <w:rPr>
          <w:sz w:val="24"/>
          <w:szCs w:val="24"/>
        </w:rPr>
        <w:t>гружается соответствующая полу</w:t>
      </w:r>
      <w:r w:rsidRPr="00156B41">
        <w:rPr>
          <w:sz w:val="24"/>
          <w:szCs w:val="24"/>
        </w:rPr>
        <w:t xml:space="preserve">. </w:t>
      </w:r>
      <w:r w:rsidR="00FB62F9">
        <w:rPr>
          <w:sz w:val="24"/>
          <w:szCs w:val="24"/>
        </w:rPr>
        <w:t>Н</w:t>
      </w:r>
      <w:r w:rsidRPr="00156B41">
        <w:rPr>
          <w:sz w:val="24"/>
          <w:szCs w:val="24"/>
        </w:rPr>
        <w:t xml:space="preserve">апример, по направлению подготовки «Сестринское дело» </w:t>
      </w:r>
      <w:r w:rsidR="00801FEA" w:rsidRPr="00801FEA">
        <w:rPr>
          <w:sz w:val="24"/>
          <w:szCs w:val="24"/>
        </w:rPr>
        <w:t>—</w:t>
      </w:r>
      <w:r w:rsidRPr="00156B41">
        <w:rPr>
          <w:sz w:val="24"/>
          <w:szCs w:val="24"/>
        </w:rPr>
        <w:t xml:space="preserve"> </w:t>
      </w:r>
      <w:r w:rsidR="00D37194" w:rsidRPr="00156B41">
        <w:rPr>
          <w:sz w:val="24"/>
          <w:szCs w:val="24"/>
        </w:rPr>
        <w:t xml:space="preserve">«Академическая медицинская сестра. Преподаватель» или «Академический медицинский брат. Преподаватель». </w:t>
      </w:r>
      <w:r w:rsidR="00AA14A4" w:rsidRPr="00156B41">
        <w:rPr>
          <w:sz w:val="24"/>
          <w:szCs w:val="24"/>
        </w:rPr>
        <w:t xml:space="preserve">Настроена </w:t>
      </w:r>
      <w:r w:rsidR="00D37194" w:rsidRPr="00156B41">
        <w:rPr>
          <w:sz w:val="24"/>
          <w:szCs w:val="24"/>
        </w:rPr>
        <w:t>автоматическ</w:t>
      </w:r>
      <w:r w:rsidR="00AA14A4" w:rsidRPr="00156B41">
        <w:rPr>
          <w:sz w:val="24"/>
          <w:szCs w:val="24"/>
        </w:rPr>
        <w:t xml:space="preserve">ая </w:t>
      </w:r>
      <w:r w:rsidR="00D37194" w:rsidRPr="00156B41">
        <w:rPr>
          <w:sz w:val="24"/>
          <w:szCs w:val="24"/>
        </w:rPr>
        <w:t>выгру</w:t>
      </w:r>
      <w:r w:rsidR="00AA14A4" w:rsidRPr="00156B41">
        <w:rPr>
          <w:sz w:val="24"/>
          <w:szCs w:val="24"/>
        </w:rPr>
        <w:t>зка</w:t>
      </w:r>
      <w:r w:rsidR="00D37194" w:rsidRPr="00156B41">
        <w:rPr>
          <w:sz w:val="24"/>
          <w:szCs w:val="24"/>
        </w:rPr>
        <w:t xml:space="preserve"> наименовани</w:t>
      </w:r>
      <w:r w:rsidR="00AA14A4" w:rsidRPr="00156B41">
        <w:rPr>
          <w:sz w:val="24"/>
          <w:szCs w:val="24"/>
        </w:rPr>
        <w:t>й</w:t>
      </w:r>
      <w:r w:rsidR="00D37194" w:rsidRPr="00156B41">
        <w:rPr>
          <w:sz w:val="24"/>
          <w:szCs w:val="24"/>
        </w:rPr>
        <w:t xml:space="preserve"> тем </w:t>
      </w:r>
      <w:r w:rsidR="00AA14A4" w:rsidRPr="00156B41">
        <w:rPr>
          <w:sz w:val="24"/>
          <w:szCs w:val="24"/>
        </w:rPr>
        <w:t>выпускных квалификационных</w:t>
      </w:r>
      <w:r w:rsidR="00D37194" w:rsidRPr="00156B41">
        <w:rPr>
          <w:sz w:val="24"/>
          <w:szCs w:val="24"/>
        </w:rPr>
        <w:t xml:space="preserve"> работ из приказа по утверждению этих тем, формируемого в 1С. </w:t>
      </w:r>
      <w:r w:rsidR="00AA14A4" w:rsidRPr="00156B41">
        <w:rPr>
          <w:sz w:val="24"/>
          <w:szCs w:val="24"/>
        </w:rPr>
        <w:t xml:space="preserve">Аналогично из приказа по распределению профилей в приложение к диплому выгружается профиль освоенной образовательной программы. </w:t>
      </w:r>
      <w:r w:rsidR="00D37194" w:rsidRPr="00156B41">
        <w:rPr>
          <w:sz w:val="24"/>
          <w:szCs w:val="24"/>
        </w:rPr>
        <w:t xml:space="preserve">При формировании приложения к документу об образовании по умолчанию настроена выгрузка информации о форме обучения. </w:t>
      </w:r>
      <w:r w:rsidR="00AA14A4" w:rsidRPr="00156B41">
        <w:rPr>
          <w:sz w:val="24"/>
          <w:szCs w:val="24"/>
        </w:rPr>
        <w:t>В случае несогласия</w:t>
      </w:r>
      <w:r w:rsidR="00D37194" w:rsidRPr="00156B41">
        <w:rPr>
          <w:sz w:val="24"/>
          <w:szCs w:val="24"/>
        </w:rPr>
        <w:t xml:space="preserve"> выпускник</w:t>
      </w:r>
      <w:r w:rsidR="00AA14A4" w:rsidRPr="00156B41">
        <w:rPr>
          <w:sz w:val="24"/>
          <w:szCs w:val="24"/>
        </w:rPr>
        <w:t>а</w:t>
      </w:r>
      <w:r w:rsidR="00D37194" w:rsidRPr="00156B41">
        <w:rPr>
          <w:sz w:val="24"/>
          <w:szCs w:val="24"/>
        </w:rPr>
        <w:t xml:space="preserve"> </w:t>
      </w:r>
      <w:r w:rsidR="00AA14A4" w:rsidRPr="00156B41">
        <w:rPr>
          <w:sz w:val="24"/>
          <w:szCs w:val="24"/>
        </w:rPr>
        <w:t xml:space="preserve">об </w:t>
      </w:r>
      <w:r w:rsidR="00D37194" w:rsidRPr="00156B41">
        <w:rPr>
          <w:sz w:val="24"/>
          <w:szCs w:val="24"/>
        </w:rPr>
        <w:t>указ</w:t>
      </w:r>
      <w:r w:rsidR="00AA14A4" w:rsidRPr="00156B41">
        <w:rPr>
          <w:sz w:val="24"/>
          <w:szCs w:val="24"/>
        </w:rPr>
        <w:t>ании</w:t>
      </w:r>
      <w:r w:rsidR="00D37194" w:rsidRPr="00156B41">
        <w:rPr>
          <w:sz w:val="24"/>
          <w:szCs w:val="24"/>
        </w:rPr>
        <w:t xml:space="preserve"> форм</w:t>
      </w:r>
      <w:r w:rsidR="00AA14A4" w:rsidRPr="00156B41">
        <w:rPr>
          <w:sz w:val="24"/>
          <w:szCs w:val="24"/>
        </w:rPr>
        <w:t>ы</w:t>
      </w:r>
      <w:r w:rsidR="00D37194" w:rsidRPr="00156B41">
        <w:rPr>
          <w:sz w:val="24"/>
          <w:szCs w:val="24"/>
        </w:rPr>
        <w:t xml:space="preserve"> обучения предусмотрен</w:t>
      </w:r>
      <w:r w:rsidR="005C0D1D" w:rsidRPr="00156B41">
        <w:rPr>
          <w:sz w:val="24"/>
          <w:szCs w:val="24"/>
        </w:rPr>
        <w:t xml:space="preserve">а возможность отмены </w:t>
      </w:r>
      <w:r w:rsidR="00D67018" w:rsidRPr="00156B41">
        <w:rPr>
          <w:sz w:val="24"/>
          <w:szCs w:val="24"/>
        </w:rPr>
        <w:t xml:space="preserve">отображения указанных </w:t>
      </w:r>
      <w:r w:rsidR="00D67018" w:rsidRPr="00156B41">
        <w:rPr>
          <w:sz w:val="24"/>
          <w:szCs w:val="24"/>
        </w:rPr>
        <w:lastRenderedPageBreak/>
        <w:t>данных</w:t>
      </w:r>
      <w:r w:rsidR="00D37194" w:rsidRPr="00156B41">
        <w:rPr>
          <w:sz w:val="24"/>
          <w:szCs w:val="24"/>
        </w:rPr>
        <w:t>.</w:t>
      </w:r>
    </w:p>
    <w:p w14:paraId="4E9BA14C" w14:textId="61CA62D9" w:rsidR="00C24014" w:rsidRPr="00156B41" w:rsidRDefault="00CC1A9D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>П</w:t>
      </w:r>
      <w:r w:rsidR="00C24014" w:rsidRPr="00156B41">
        <w:rPr>
          <w:sz w:val="24"/>
          <w:szCs w:val="24"/>
        </w:rPr>
        <w:t xml:space="preserve">о всем программам ДПО в системе </w:t>
      </w:r>
      <w:r w:rsidR="005C126F" w:rsidRPr="00156B41">
        <w:rPr>
          <w:sz w:val="24"/>
          <w:szCs w:val="24"/>
        </w:rPr>
        <w:t>«</w:t>
      </w:r>
      <w:r w:rsidR="00C24014" w:rsidRPr="00156B41">
        <w:rPr>
          <w:sz w:val="24"/>
          <w:szCs w:val="24"/>
        </w:rPr>
        <w:t>1С:Управление учебным центром</w:t>
      </w:r>
      <w:r w:rsidR="005C126F" w:rsidRPr="00156B41">
        <w:rPr>
          <w:sz w:val="24"/>
          <w:szCs w:val="24"/>
        </w:rPr>
        <w:t>»</w:t>
      </w:r>
      <w:r w:rsidR="00C24014" w:rsidRPr="00156B41">
        <w:rPr>
          <w:sz w:val="24"/>
          <w:szCs w:val="24"/>
        </w:rPr>
        <w:t xml:space="preserve"> реализуются технологии</w:t>
      </w:r>
      <w:r w:rsidR="00472194" w:rsidRPr="00156B41">
        <w:rPr>
          <w:sz w:val="24"/>
          <w:szCs w:val="24"/>
        </w:rPr>
        <w:t>:</w:t>
      </w:r>
      <w:r w:rsidR="00C24014" w:rsidRPr="00156B41">
        <w:rPr>
          <w:sz w:val="24"/>
          <w:szCs w:val="24"/>
        </w:rPr>
        <w:t xml:space="preserve"> </w:t>
      </w:r>
    </w:p>
    <w:p w14:paraId="4387C9F5" w14:textId="64113B1A" w:rsidR="00C24014" w:rsidRPr="00156B41" w:rsidRDefault="00C24014" w:rsidP="004D3966">
      <w:pPr>
        <w:pStyle w:val="01"/>
        <w:numPr>
          <w:ilvl w:val="0"/>
          <w:numId w:val="2"/>
        </w:numPr>
        <w:rPr>
          <w:sz w:val="24"/>
          <w:szCs w:val="24"/>
        </w:rPr>
      </w:pPr>
      <w:r w:rsidRPr="00156B41">
        <w:rPr>
          <w:sz w:val="24"/>
          <w:szCs w:val="24"/>
        </w:rPr>
        <w:t>формировани</w:t>
      </w:r>
      <w:r w:rsidR="006040A7" w:rsidRPr="00156B41">
        <w:rPr>
          <w:sz w:val="24"/>
          <w:szCs w:val="24"/>
        </w:rPr>
        <w:t>е</w:t>
      </w:r>
      <w:r w:rsidRPr="00156B41">
        <w:rPr>
          <w:sz w:val="24"/>
          <w:szCs w:val="24"/>
        </w:rPr>
        <w:t xml:space="preserve"> и печат</w:t>
      </w:r>
      <w:r w:rsidR="006040A7" w:rsidRPr="00156B41">
        <w:rPr>
          <w:sz w:val="24"/>
          <w:szCs w:val="24"/>
        </w:rPr>
        <w:t>ь</w:t>
      </w:r>
      <w:r w:rsidRPr="00156B41">
        <w:rPr>
          <w:sz w:val="24"/>
          <w:szCs w:val="24"/>
        </w:rPr>
        <w:t xml:space="preserve"> удостоверений о повышении квалификации, дипломов о профессиональной переподготовке, </w:t>
      </w:r>
      <w:r w:rsidR="00CC1049" w:rsidRPr="00156B41">
        <w:rPr>
          <w:sz w:val="24"/>
          <w:szCs w:val="24"/>
        </w:rPr>
        <w:t xml:space="preserve">свидетельств об освоении образовательных программ, </w:t>
      </w:r>
      <w:r w:rsidRPr="00156B41">
        <w:rPr>
          <w:sz w:val="24"/>
          <w:szCs w:val="24"/>
        </w:rPr>
        <w:t>журнала выдачи вышеуказанных документов;</w:t>
      </w:r>
    </w:p>
    <w:p w14:paraId="4B5BA4AE" w14:textId="3C836DD9" w:rsidR="00C24014" w:rsidRPr="00156B41" w:rsidRDefault="00C24014" w:rsidP="004D3966">
      <w:pPr>
        <w:pStyle w:val="01"/>
        <w:numPr>
          <w:ilvl w:val="0"/>
          <w:numId w:val="2"/>
        </w:numPr>
        <w:rPr>
          <w:sz w:val="24"/>
          <w:szCs w:val="24"/>
        </w:rPr>
      </w:pPr>
      <w:r w:rsidRPr="00156B41">
        <w:rPr>
          <w:sz w:val="24"/>
          <w:szCs w:val="24"/>
        </w:rPr>
        <w:t>выгрузка данных в шаблон ФИС ФРДО</w:t>
      </w:r>
      <w:r w:rsidR="002122AD" w:rsidRPr="00156B41">
        <w:rPr>
          <w:sz w:val="24"/>
          <w:szCs w:val="24"/>
        </w:rPr>
        <w:t xml:space="preserve"> [3]</w:t>
      </w:r>
      <w:r w:rsidRPr="00156B41">
        <w:rPr>
          <w:sz w:val="24"/>
          <w:szCs w:val="24"/>
        </w:rPr>
        <w:t>;</w:t>
      </w:r>
    </w:p>
    <w:p w14:paraId="652B1E8C" w14:textId="10C43B40" w:rsidR="007F68F3" w:rsidRPr="00156B41" w:rsidRDefault="00C24014" w:rsidP="004D3966">
      <w:pPr>
        <w:pStyle w:val="01"/>
        <w:numPr>
          <w:ilvl w:val="0"/>
          <w:numId w:val="2"/>
        </w:numPr>
        <w:rPr>
          <w:sz w:val="24"/>
          <w:szCs w:val="24"/>
        </w:rPr>
      </w:pPr>
      <w:r w:rsidRPr="00156B41">
        <w:rPr>
          <w:sz w:val="24"/>
          <w:szCs w:val="24"/>
        </w:rPr>
        <w:t>выгрузка реестров об исполнении государственных контрактов</w:t>
      </w:r>
      <w:r w:rsidR="00D1309C" w:rsidRPr="00156B41">
        <w:rPr>
          <w:sz w:val="24"/>
          <w:szCs w:val="24"/>
        </w:rPr>
        <w:t xml:space="preserve"> с целью отчетности в Департамент здравоохранения Тюменской области.</w:t>
      </w:r>
    </w:p>
    <w:p w14:paraId="4627B69F" w14:textId="0FD748E2" w:rsidR="006040A7" w:rsidRPr="00156B41" w:rsidRDefault="006040A7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>Для сокращения временных затрат при оформлении документов о квалификации печать вышеуказанных документов настроена под бланки разных фабрик, осуществляющих поставку в Университет. Через вкладку «Выпускной» предусмотрен выбор печати как по циклу обучения, так и по приказу об отчислени</w:t>
      </w:r>
      <w:r w:rsidR="00093E31" w:rsidRPr="00156B41">
        <w:rPr>
          <w:sz w:val="24"/>
          <w:szCs w:val="24"/>
        </w:rPr>
        <w:t>и</w:t>
      </w:r>
      <w:r w:rsidRPr="00156B41">
        <w:rPr>
          <w:sz w:val="24"/>
          <w:szCs w:val="24"/>
        </w:rPr>
        <w:t xml:space="preserve"> обучающихся</w:t>
      </w:r>
      <w:r w:rsidR="004B5B37" w:rsidRPr="00156B41">
        <w:rPr>
          <w:sz w:val="24"/>
          <w:szCs w:val="24"/>
        </w:rPr>
        <w:t xml:space="preserve"> (</w:t>
      </w:r>
      <w:r w:rsidR="003E71EC" w:rsidRPr="00156B41">
        <w:rPr>
          <w:sz w:val="24"/>
          <w:szCs w:val="24"/>
        </w:rPr>
        <w:t>р</w:t>
      </w:r>
      <w:r w:rsidR="004B5B37" w:rsidRPr="00156B41">
        <w:rPr>
          <w:sz w:val="24"/>
          <w:szCs w:val="24"/>
        </w:rPr>
        <w:t>ис.</w:t>
      </w:r>
      <w:r w:rsidR="00801FEA">
        <w:rPr>
          <w:sz w:val="24"/>
          <w:szCs w:val="24"/>
        </w:rPr>
        <w:t xml:space="preserve"> </w:t>
      </w:r>
      <w:r w:rsidR="004B5B37" w:rsidRPr="00156B41">
        <w:rPr>
          <w:sz w:val="24"/>
          <w:szCs w:val="24"/>
        </w:rPr>
        <w:t>3)</w:t>
      </w:r>
      <w:r w:rsidRPr="00156B41">
        <w:rPr>
          <w:sz w:val="24"/>
          <w:szCs w:val="24"/>
        </w:rPr>
        <w:t>.</w:t>
      </w:r>
      <w:r w:rsidRPr="00156B41">
        <w:rPr>
          <w:rFonts w:asciiTheme="minorHAnsi" w:eastAsiaTheme="minorHAnsi" w:hAnsiTheme="minorHAnsi" w:cstheme="minorBidi"/>
          <w:sz w:val="24"/>
          <w:szCs w:val="24"/>
          <w:shd w:val="clear" w:color="auto" w:fill="auto"/>
          <w:lang w:eastAsia="en-US"/>
        </w:rPr>
        <w:t xml:space="preserve"> </w:t>
      </w:r>
      <w:r w:rsidRPr="00156B41">
        <w:rPr>
          <w:sz w:val="24"/>
          <w:szCs w:val="24"/>
        </w:rPr>
        <w:t xml:space="preserve">Формирование удостоверений о повышении квалификации настроено таким образом, что в случае обучения свыше 144 часов в документ выгружаются сведения </w:t>
      </w:r>
      <w:r w:rsidR="00CC1A9D" w:rsidRPr="00156B41">
        <w:rPr>
          <w:sz w:val="24"/>
          <w:szCs w:val="24"/>
        </w:rPr>
        <w:t>из</w:t>
      </w:r>
      <w:r w:rsidRPr="00156B41">
        <w:rPr>
          <w:sz w:val="24"/>
          <w:szCs w:val="24"/>
        </w:rPr>
        <w:t xml:space="preserve"> учебного плана о пройденных дисциплинах за весь период обучения. </w:t>
      </w:r>
      <w:r w:rsidR="00CC1A9D" w:rsidRPr="00156B41">
        <w:rPr>
          <w:sz w:val="24"/>
          <w:szCs w:val="24"/>
        </w:rPr>
        <w:t>В</w:t>
      </w:r>
      <w:r w:rsidR="00093E31" w:rsidRPr="00156B41">
        <w:rPr>
          <w:sz w:val="24"/>
          <w:szCs w:val="24"/>
        </w:rPr>
        <w:t xml:space="preserve"> системе</w:t>
      </w:r>
      <w:r w:rsidRPr="00156B41">
        <w:rPr>
          <w:sz w:val="24"/>
          <w:szCs w:val="24"/>
        </w:rPr>
        <w:t xml:space="preserve"> </w:t>
      </w:r>
      <w:r w:rsidR="00987E8E" w:rsidRPr="00156B41">
        <w:rPr>
          <w:sz w:val="24"/>
          <w:szCs w:val="24"/>
        </w:rPr>
        <w:t>«</w:t>
      </w:r>
      <w:r w:rsidRPr="00156B41">
        <w:rPr>
          <w:sz w:val="24"/>
          <w:szCs w:val="24"/>
        </w:rPr>
        <w:t>1С:Управление учебным центром</w:t>
      </w:r>
      <w:r w:rsidR="00987E8E" w:rsidRPr="00156B41">
        <w:rPr>
          <w:sz w:val="24"/>
          <w:szCs w:val="24"/>
        </w:rPr>
        <w:t>»</w:t>
      </w:r>
      <w:r w:rsidRPr="00156B41">
        <w:rPr>
          <w:sz w:val="24"/>
          <w:szCs w:val="24"/>
        </w:rPr>
        <w:t xml:space="preserve"> предусмотрена возможность формирования файла для передачи в ФИС ФРДО. Выгрузка настроена по периоду, виду программы, группе слушателей, виду документа за определенный период.</w:t>
      </w:r>
    </w:p>
    <w:p w14:paraId="578B8E83" w14:textId="77777777" w:rsidR="004B5B37" w:rsidRPr="00156B41" w:rsidRDefault="004B5B37" w:rsidP="00B542AD">
      <w:pPr>
        <w:pStyle w:val="01"/>
        <w:rPr>
          <w:sz w:val="24"/>
          <w:szCs w:val="24"/>
        </w:rPr>
      </w:pPr>
      <w:r w:rsidRPr="00156B41">
        <w:rPr>
          <w:noProof/>
          <w:sz w:val="24"/>
          <w:szCs w:val="24"/>
        </w:rPr>
        <w:drawing>
          <wp:inline distT="0" distB="0" distL="0" distR="0" wp14:anchorId="4B2F88CA" wp14:editId="05BCE7DB">
            <wp:extent cx="6299200" cy="3115310"/>
            <wp:effectExtent l="0" t="0" r="6350" b="889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462" cy="31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BEFD4" w14:textId="5321C4D0" w:rsidR="004B5B37" w:rsidRPr="00156B41" w:rsidRDefault="004B5B37" w:rsidP="00B542AD">
      <w:pPr>
        <w:pStyle w:val="01"/>
        <w:rPr>
          <w:sz w:val="24"/>
          <w:szCs w:val="24"/>
        </w:rPr>
      </w:pPr>
      <w:r w:rsidRPr="00156B41">
        <w:rPr>
          <w:sz w:val="24"/>
          <w:szCs w:val="24"/>
        </w:rPr>
        <w:t>Рис.</w:t>
      </w:r>
      <w:r w:rsidR="00801FEA">
        <w:rPr>
          <w:sz w:val="24"/>
          <w:szCs w:val="24"/>
        </w:rPr>
        <w:t xml:space="preserve"> </w:t>
      </w:r>
      <w:r w:rsidRPr="00156B41">
        <w:rPr>
          <w:sz w:val="24"/>
          <w:szCs w:val="24"/>
        </w:rPr>
        <w:t>3</w:t>
      </w:r>
      <w:r w:rsidR="00066DB7" w:rsidRPr="00156B41">
        <w:rPr>
          <w:sz w:val="24"/>
          <w:szCs w:val="24"/>
        </w:rPr>
        <w:t>.</w:t>
      </w:r>
      <w:r w:rsidRPr="00156B41">
        <w:rPr>
          <w:sz w:val="24"/>
          <w:szCs w:val="24"/>
        </w:rPr>
        <w:t xml:space="preserve"> Формирование документов о квалификации</w:t>
      </w:r>
    </w:p>
    <w:p w14:paraId="2076D04E" w14:textId="77777777" w:rsidR="00987E8E" w:rsidRPr="00156B41" w:rsidRDefault="00987E8E" w:rsidP="00B542AD">
      <w:pPr>
        <w:pStyle w:val="01"/>
        <w:rPr>
          <w:sz w:val="24"/>
          <w:szCs w:val="24"/>
        </w:rPr>
      </w:pPr>
    </w:p>
    <w:p w14:paraId="7EC8D249" w14:textId="75E8E9BA" w:rsidR="00410FB6" w:rsidRPr="00156B41" w:rsidRDefault="006040A7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 xml:space="preserve">В рамках реализации Концепции </w:t>
      </w:r>
      <w:r w:rsidR="00FB62F9">
        <w:rPr>
          <w:sz w:val="24"/>
          <w:szCs w:val="24"/>
        </w:rPr>
        <w:t>с</w:t>
      </w:r>
      <w:r w:rsidRPr="00156B41">
        <w:rPr>
          <w:sz w:val="24"/>
          <w:szCs w:val="24"/>
        </w:rPr>
        <w:t xml:space="preserve">уперсервиса «Цифровые документы об образовании онлайн» с 2022 по 2024 г. Тюменский ГМУ принял участие в эксперименте по формированию цифровых документов об образовании и (или) о квалификации посредством модуля </w:t>
      </w:r>
      <w:r w:rsidR="00703670" w:rsidRPr="00156B41">
        <w:rPr>
          <w:sz w:val="24"/>
          <w:szCs w:val="24"/>
        </w:rPr>
        <w:t>«</w:t>
      </w:r>
      <w:r w:rsidRPr="00156B41">
        <w:rPr>
          <w:sz w:val="24"/>
          <w:szCs w:val="24"/>
        </w:rPr>
        <w:t>Единый реестр цифровых документов об образовании</w:t>
      </w:r>
      <w:r w:rsidR="00703670" w:rsidRPr="00156B41">
        <w:rPr>
          <w:sz w:val="24"/>
          <w:szCs w:val="24"/>
        </w:rPr>
        <w:t>»</w:t>
      </w:r>
      <w:r w:rsidRPr="00156B41">
        <w:rPr>
          <w:sz w:val="24"/>
          <w:szCs w:val="24"/>
        </w:rPr>
        <w:t xml:space="preserve"> федеральной информационной системы </w:t>
      </w:r>
      <w:r w:rsidR="00703670" w:rsidRPr="00156B41">
        <w:rPr>
          <w:sz w:val="24"/>
          <w:szCs w:val="24"/>
        </w:rPr>
        <w:t>«</w:t>
      </w:r>
      <w:r w:rsidRPr="00156B41">
        <w:rPr>
          <w:sz w:val="24"/>
          <w:szCs w:val="24"/>
        </w:rPr>
        <w:t>Федеральный реестр сведений о документах об образовании и (или) о квалификации, документах об обучении</w:t>
      </w:r>
      <w:r w:rsidR="00703670" w:rsidRPr="00156B41">
        <w:rPr>
          <w:sz w:val="24"/>
          <w:szCs w:val="24"/>
        </w:rPr>
        <w:t>»</w:t>
      </w:r>
      <w:r w:rsidRPr="00156B41">
        <w:rPr>
          <w:sz w:val="24"/>
          <w:szCs w:val="24"/>
        </w:rPr>
        <w:t xml:space="preserve">. В эксперименте приняли участие выпускники по всем уровням образования, по всем специальностям и направлениям подготовки. </w:t>
      </w:r>
    </w:p>
    <w:p w14:paraId="22BC0D43" w14:textId="73B195B2" w:rsidR="007F68F3" w:rsidRPr="00156B41" w:rsidRDefault="006040A7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 xml:space="preserve">Тюменский ГМУ отмечен благодарностью Рособрнадзора за успешное участие в вышеуказанном эксперименте, который позволил создать и апробировать механизм формирования цифровых документов об образовании </w:t>
      </w:r>
      <w:r w:rsidR="002122AD" w:rsidRPr="00156B41">
        <w:rPr>
          <w:sz w:val="24"/>
          <w:szCs w:val="24"/>
        </w:rPr>
        <w:t>[4]</w:t>
      </w:r>
      <w:r w:rsidR="00B844D7" w:rsidRPr="00156B41">
        <w:rPr>
          <w:sz w:val="24"/>
          <w:szCs w:val="24"/>
        </w:rPr>
        <w:t>.</w:t>
      </w:r>
    </w:p>
    <w:p w14:paraId="031B8807" w14:textId="56B6F87A" w:rsidR="006040A7" w:rsidRPr="00156B41" w:rsidRDefault="006040A7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>Проведенные эксперименты, направленные на апробацию реестровой модели формирования и выдачи документов об образовании и (или) о квалификации, документов об обучении, были признаны Аппаратом Правительства РФ успешными. В связи с этим принято решение о переходе образовательных организаций на данную модель.</w:t>
      </w:r>
      <w:r w:rsidR="00B96ADE" w:rsidRPr="00156B41">
        <w:rPr>
          <w:sz w:val="24"/>
          <w:szCs w:val="24"/>
        </w:rPr>
        <w:t xml:space="preserve"> </w:t>
      </w:r>
      <w:r w:rsidRPr="00156B41">
        <w:rPr>
          <w:sz w:val="24"/>
          <w:szCs w:val="24"/>
        </w:rPr>
        <w:t>Переход на реестровую модель ФИС ФРДО:</w:t>
      </w:r>
    </w:p>
    <w:p w14:paraId="523E23D2" w14:textId="035B8A3F" w:rsidR="006040A7" w:rsidRPr="00156B41" w:rsidRDefault="006E6AA3" w:rsidP="004D3966">
      <w:pPr>
        <w:pStyle w:val="01"/>
        <w:numPr>
          <w:ilvl w:val="0"/>
          <w:numId w:val="3"/>
        </w:numPr>
        <w:rPr>
          <w:sz w:val="24"/>
          <w:szCs w:val="24"/>
        </w:rPr>
      </w:pPr>
      <w:r w:rsidRPr="00156B41">
        <w:rPr>
          <w:sz w:val="24"/>
          <w:szCs w:val="24"/>
        </w:rPr>
        <w:t>п</w:t>
      </w:r>
      <w:r w:rsidR="006040A7" w:rsidRPr="00156B41">
        <w:rPr>
          <w:sz w:val="24"/>
          <w:szCs w:val="24"/>
        </w:rPr>
        <w:t xml:space="preserve">озволит повысить эффективность и прозрачность процесса выдачи документов об </w:t>
      </w:r>
      <w:r w:rsidR="006040A7" w:rsidRPr="00156B41">
        <w:rPr>
          <w:sz w:val="24"/>
          <w:szCs w:val="24"/>
        </w:rPr>
        <w:lastRenderedPageBreak/>
        <w:t>образовании;</w:t>
      </w:r>
    </w:p>
    <w:p w14:paraId="34F120BC" w14:textId="69D34829" w:rsidR="006040A7" w:rsidRPr="00156B41" w:rsidRDefault="00B96ADE" w:rsidP="004D3966">
      <w:pPr>
        <w:pStyle w:val="01"/>
        <w:numPr>
          <w:ilvl w:val="0"/>
          <w:numId w:val="3"/>
        </w:numPr>
        <w:rPr>
          <w:sz w:val="24"/>
          <w:szCs w:val="24"/>
        </w:rPr>
      </w:pPr>
      <w:r w:rsidRPr="00156B41">
        <w:rPr>
          <w:sz w:val="24"/>
          <w:szCs w:val="24"/>
        </w:rPr>
        <w:t>о</w:t>
      </w:r>
      <w:r w:rsidR="006040A7" w:rsidRPr="00156B41">
        <w:rPr>
          <w:sz w:val="24"/>
          <w:szCs w:val="24"/>
        </w:rPr>
        <w:t>беспечит более высокий уровень защиты их подлинности и целостности;</w:t>
      </w:r>
    </w:p>
    <w:p w14:paraId="218196ED" w14:textId="69842C5A" w:rsidR="006040A7" w:rsidRPr="00156B41" w:rsidRDefault="00B96ADE" w:rsidP="004D3966">
      <w:pPr>
        <w:pStyle w:val="01"/>
        <w:numPr>
          <w:ilvl w:val="0"/>
          <w:numId w:val="3"/>
        </w:numPr>
        <w:rPr>
          <w:sz w:val="24"/>
          <w:szCs w:val="24"/>
        </w:rPr>
      </w:pPr>
      <w:r w:rsidRPr="00156B41">
        <w:rPr>
          <w:sz w:val="24"/>
          <w:szCs w:val="24"/>
        </w:rPr>
        <w:t>п</w:t>
      </w:r>
      <w:r w:rsidR="006040A7" w:rsidRPr="00156B41">
        <w:rPr>
          <w:sz w:val="24"/>
          <w:szCs w:val="24"/>
        </w:rPr>
        <w:t>озволит оперативно осуществлять их проверку и подтверждение;</w:t>
      </w:r>
    </w:p>
    <w:p w14:paraId="1698211D" w14:textId="2014C849" w:rsidR="00B629AD" w:rsidRPr="00156B41" w:rsidRDefault="00B96ADE" w:rsidP="004D3966">
      <w:pPr>
        <w:pStyle w:val="01"/>
        <w:numPr>
          <w:ilvl w:val="0"/>
          <w:numId w:val="3"/>
        </w:numPr>
        <w:rPr>
          <w:sz w:val="24"/>
          <w:szCs w:val="24"/>
        </w:rPr>
      </w:pPr>
      <w:r w:rsidRPr="00156B41">
        <w:rPr>
          <w:sz w:val="24"/>
          <w:szCs w:val="24"/>
        </w:rPr>
        <w:t>б</w:t>
      </w:r>
      <w:r w:rsidR="006040A7" w:rsidRPr="00156B41">
        <w:rPr>
          <w:sz w:val="24"/>
          <w:szCs w:val="24"/>
        </w:rPr>
        <w:t>удет способствовать оптимизации работы образовательных организаций, упрощению процедуры выдачи документов об образовании и повышени</w:t>
      </w:r>
      <w:r w:rsidR="00FB62F9">
        <w:rPr>
          <w:sz w:val="24"/>
          <w:szCs w:val="24"/>
        </w:rPr>
        <w:t>ю</w:t>
      </w:r>
      <w:r w:rsidR="006040A7" w:rsidRPr="00156B41">
        <w:rPr>
          <w:sz w:val="24"/>
          <w:szCs w:val="24"/>
        </w:rPr>
        <w:t xml:space="preserve"> качества предоставляемых услуг, что, в свою очередь, положительно скажется на уровне удовлетворенности обучающихся и работодателей, а также будет способствовать развитию системы образования в целом</w:t>
      </w:r>
      <w:r w:rsidR="002A4FA2" w:rsidRPr="00156B41">
        <w:rPr>
          <w:sz w:val="24"/>
          <w:szCs w:val="24"/>
        </w:rPr>
        <w:t>. В 2025 году запланирован переход образовательных организаций, реализующих программы высшего образования, дополнительного профессионального образования и профессионального обучения, на реестровую модель ФИС ФРДО</w:t>
      </w:r>
      <w:r w:rsidR="006040A7" w:rsidRPr="00156B41">
        <w:rPr>
          <w:sz w:val="24"/>
          <w:szCs w:val="24"/>
        </w:rPr>
        <w:t xml:space="preserve"> [</w:t>
      </w:r>
      <w:r w:rsidR="00414021" w:rsidRPr="00156B41">
        <w:rPr>
          <w:sz w:val="24"/>
          <w:szCs w:val="24"/>
        </w:rPr>
        <w:t>5</w:t>
      </w:r>
      <w:r w:rsidR="006040A7" w:rsidRPr="00156B41">
        <w:rPr>
          <w:sz w:val="24"/>
          <w:szCs w:val="24"/>
        </w:rPr>
        <w:t>].</w:t>
      </w:r>
      <w:r w:rsidR="002A4FA2" w:rsidRPr="00156B41">
        <w:rPr>
          <w:sz w:val="24"/>
          <w:szCs w:val="24"/>
        </w:rPr>
        <w:t xml:space="preserve"> </w:t>
      </w:r>
      <w:r w:rsidR="00553A4D" w:rsidRPr="00156B41">
        <w:rPr>
          <w:sz w:val="24"/>
          <w:szCs w:val="24"/>
        </w:rPr>
        <w:t xml:space="preserve">В настоящее время продолжается совершенствование функционала по данному направлению работы. </w:t>
      </w:r>
    </w:p>
    <w:p w14:paraId="48322C90" w14:textId="58545C7A" w:rsidR="00F56E3A" w:rsidRPr="00156B41" w:rsidRDefault="001E454E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 xml:space="preserve">В Тюменском ГМУ с помощью программы </w:t>
      </w:r>
      <w:r w:rsidR="00987E8E" w:rsidRPr="00156B41">
        <w:rPr>
          <w:sz w:val="24"/>
          <w:szCs w:val="24"/>
        </w:rPr>
        <w:t>«</w:t>
      </w:r>
      <w:r w:rsidRPr="00156B41">
        <w:rPr>
          <w:sz w:val="24"/>
          <w:szCs w:val="24"/>
        </w:rPr>
        <w:t>1С:Университет</w:t>
      </w:r>
      <w:r w:rsidR="008F6BC8" w:rsidRPr="00156B41">
        <w:rPr>
          <w:sz w:val="24"/>
          <w:szCs w:val="24"/>
        </w:rPr>
        <w:t xml:space="preserve"> </w:t>
      </w:r>
      <w:r w:rsidRPr="00156B41">
        <w:rPr>
          <w:sz w:val="24"/>
          <w:szCs w:val="24"/>
        </w:rPr>
        <w:t>ПРОФ</w:t>
      </w:r>
      <w:r w:rsidR="00987E8E" w:rsidRPr="00156B41">
        <w:rPr>
          <w:sz w:val="24"/>
          <w:szCs w:val="24"/>
        </w:rPr>
        <w:t>»</w:t>
      </w:r>
      <w:r w:rsidRPr="00156B41">
        <w:rPr>
          <w:sz w:val="24"/>
          <w:szCs w:val="24"/>
        </w:rPr>
        <w:t xml:space="preserve"> </w:t>
      </w:r>
      <w:r w:rsidR="003C622E" w:rsidRPr="00156B41">
        <w:rPr>
          <w:sz w:val="24"/>
          <w:szCs w:val="24"/>
        </w:rPr>
        <w:t xml:space="preserve">также </w:t>
      </w:r>
      <w:r w:rsidRPr="00156B41">
        <w:rPr>
          <w:sz w:val="24"/>
          <w:szCs w:val="24"/>
        </w:rPr>
        <w:t>автоматизирован процесс подготовки документа «Справка об обучении (периоде обучения)»</w:t>
      </w:r>
      <w:r w:rsidR="003C622E" w:rsidRPr="00156B41">
        <w:rPr>
          <w:sz w:val="24"/>
          <w:szCs w:val="24"/>
        </w:rPr>
        <w:t>, который</w:t>
      </w:r>
      <w:r w:rsidRPr="00156B41">
        <w:rPr>
          <w:sz w:val="24"/>
          <w:szCs w:val="24"/>
        </w:rPr>
        <w:t xml:space="preserve"> формируется в разделе </w:t>
      </w:r>
      <w:r w:rsidR="00FB62F9">
        <w:rPr>
          <w:sz w:val="24"/>
          <w:szCs w:val="24"/>
        </w:rPr>
        <w:t>«У</w:t>
      </w:r>
      <w:r w:rsidRPr="00156B41">
        <w:rPr>
          <w:sz w:val="24"/>
          <w:szCs w:val="24"/>
        </w:rPr>
        <w:t>правление студенческим составом</w:t>
      </w:r>
      <w:r w:rsidR="00FB62F9">
        <w:rPr>
          <w:sz w:val="24"/>
          <w:szCs w:val="24"/>
        </w:rPr>
        <w:t>»</w:t>
      </w:r>
      <w:r w:rsidRPr="00156B41">
        <w:rPr>
          <w:sz w:val="24"/>
          <w:szCs w:val="24"/>
        </w:rPr>
        <w:t>, подраздел «Собственные документы об образовании»</w:t>
      </w:r>
      <w:r w:rsidR="00F56E3A" w:rsidRPr="00156B41">
        <w:rPr>
          <w:sz w:val="24"/>
          <w:szCs w:val="24"/>
        </w:rPr>
        <w:t xml:space="preserve"> (рис.</w:t>
      </w:r>
      <w:r w:rsidR="00801FEA">
        <w:rPr>
          <w:sz w:val="24"/>
          <w:szCs w:val="24"/>
        </w:rPr>
        <w:t xml:space="preserve"> </w:t>
      </w:r>
      <w:r w:rsidR="00E17956" w:rsidRPr="00156B41">
        <w:rPr>
          <w:sz w:val="24"/>
          <w:szCs w:val="24"/>
        </w:rPr>
        <w:t>4</w:t>
      </w:r>
      <w:r w:rsidR="00F56E3A" w:rsidRPr="00156B41">
        <w:rPr>
          <w:sz w:val="24"/>
          <w:szCs w:val="24"/>
        </w:rPr>
        <w:t>)</w:t>
      </w:r>
      <w:r w:rsidRPr="00156B41">
        <w:rPr>
          <w:sz w:val="24"/>
          <w:szCs w:val="24"/>
        </w:rPr>
        <w:t xml:space="preserve">. </w:t>
      </w:r>
    </w:p>
    <w:p w14:paraId="494DBC8E" w14:textId="1026902C" w:rsidR="00F56E3A" w:rsidRPr="00156B41" w:rsidRDefault="005A4F42" w:rsidP="00B542AD">
      <w:pPr>
        <w:pStyle w:val="01"/>
        <w:rPr>
          <w:sz w:val="24"/>
          <w:szCs w:val="24"/>
        </w:rPr>
      </w:pPr>
      <w:r w:rsidRPr="00156B41">
        <w:rPr>
          <w:noProof/>
          <w:sz w:val="24"/>
          <w:szCs w:val="24"/>
        </w:rPr>
        <w:drawing>
          <wp:inline distT="0" distB="0" distL="0" distR="0" wp14:anchorId="32758EE0" wp14:editId="7D372802">
            <wp:extent cx="6299200" cy="3568065"/>
            <wp:effectExtent l="0" t="0" r="635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943" cy="357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BC22" w14:textId="3F0CA1A9" w:rsidR="00F56E3A" w:rsidRPr="00156B41" w:rsidRDefault="00F56E3A" w:rsidP="00B542AD">
      <w:pPr>
        <w:pStyle w:val="01"/>
        <w:rPr>
          <w:sz w:val="24"/>
          <w:szCs w:val="24"/>
        </w:rPr>
      </w:pPr>
      <w:r w:rsidRPr="00156B41">
        <w:rPr>
          <w:sz w:val="24"/>
          <w:szCs w:val="24"/>
        </w:rPr>
        <w:t>Рис.</w:t>
      </w:r>
      <w:r w:rsidR="00801FEA">
        <w:rPr>
          <w:sz w:val="24"/>
          <w:szCs w:val="24"/>
        </w:rPr>
        <w:t xml:space="preserve"> </w:t>
      </w:r>
      <w:r w:rsidR="00E17956" w:rsidRPr="00156B41">
        <w:rPr>
          <w:sz w:val="24"/>
          <w:szCs w:val="24"/>
        </w:rPr>
        <w:t>4</w:t>
      </w:r>
      <w:r w:rsidR="00066DB7" w:rsidRPr="00156B41">
        <w:rPr>
          <w:sz w:val="24"/>
          <w:szCs w:val="24"/>
        </w:rPr>
        <w:t>.</w:t>
      </w:r>
      <w:r w:rsidRPr="00156B41">
        <w:rPr>
          <w:sz w:val="24"/>
          <w:szCs w:val="24"/>
        </w:rPr>
        <w:t xml:space="preserve"> Этапы формирования справки об обучении (периоде обучения</w:t>
      </w:r>
      <w:r w:rsidR="00156B41">
        <w:rPr>
          <w:sz w:val="24"/>
          <w:szCs w:val="24"/>
        </w:rPr>
        <w:t>)</w:t>
      </w:r>
    </w:p>
    <w:p w14:paraId="59CB43F6" w14:textId="77777777" w:rsidR="00B542AD" w:rsidRPr="00156B41" w:rsidRDefault="00B542AD" w:rsidP="00B542AD">
      <w:pPr>
        <w:pStyle w:val="01"/>
        <w:rPr>
          <w:sz w:val="24"/>
          <w:szCs w:val="24"/>
        </w:rPr>
      </w:pPr>
    </w:p>
    <w:p w14:paraId="7AEA27BD" w14:textId="376CAADC" w:rsidR="00184020" w:rsidRPr="00156B41" w:rsidRDefault="00184020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>При создании документа из справочников необходимо выбрать персональные данные обучающегося, вид образования (неполное высшее) и вид документа</w:t>
      </w:r>
      <w:r w:rsidR="00FB62F9">
        <w:rPr>
          <w:sz w:val="24"/>
          <w:szCs w:val="24"/>
        </w:rPr>
        <w:t xml:space="preserve"> </w:t>
      </w:r>
      <w:r w:rsidR="00FB62F9" w:rsidRPr="00FB62F9">
        <w:rPr>
          <w:sz w:val="24"/>
          <w:szCs w:val="24"/>
        </w:rPr>
        <w:t>—</w:t>
      </w:r>
      <w:r w:rsidR="00FB62F9">
        <w:rPr>
          <w:sz w:val="24"/>
          <w:szCs w:val="24"/>
        </w:rPr>
        <w:t xml:space="preserve"> </w:t>
      </w:r>
      <w:r w:rsidRPr="00156B41">
        <w:rPr>
          <w:sz w:val="24"/>
          <w:szCs w:val="24"/>
        </w:rPr>
        <w:t>справка об обучении (периоде обучения). Остальная информация подтягивается автоматически, в том числе: данные о предыдущем образовании, уровень подготовки, информация о направлении (специальности), информация о зачётной книге, номер группы. В системе предусмотрена возможность формирования печатной формы документа.</w:t>
      </w:r>
    </w:p>
    <w:p w14:paraId="6C5E08E7" w14:textId="7F471C14" w:rsidR="008F6BC8" w:rsidRPr="00156B41" w:rsidRDefault="001E454E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>В цифровом конту</w:t>
      </w:r>
      <w:r w:rsidR="008F6BC8" w:rsidRPr="00156B41">
        <w:rPr>
          <w:sz w:val="24"/>
          <w:szCs w:val="24"/>
        </w:rPr>
        <w:t xml:space="preserve">ре </w:t>
      </w:r>
      <w:r w:rsidR="00987E8E" w:rsidRPr="00156B41">
        <w:rPr>
          <w:sz w:val="24"/>
          <w:szCs w:val="24"/>
        </w:rPr>
        <w:t>«</w:t>
      </w:r>
      <w:r w:rsidR="008F6BC8" w:rsidRPr="00156B41">
        <w:rPr>
          <w:sz w:val="24"/>
          <w:szCs w:val="24"/>
        </w:rPr>
        <w:t>1С:Университет ПРОФ</w:t>
      </w:r>
      <w:r w:rsidR="00987E8E" w:rsidRPr="00156B41">
        <w:rPr>
          <w:sz w:val="24"/>
          <w:szCs w:val="24"/>
        </w:rPr>
        <w:t>»</w:t>
      </w:r>
      <w:r w:rsidR="008F6BC8" w:rsidRPr="00156B41">
        <w:rPr>
          <w:sz w:val="24"/>
          <w:szCs w:val="24"/>
        </w:rPr>
        <w:t xml:space="preserve"> также реализован функционал подготовки документа </w:t>
      </w:r>
      <w:r w:rsidR="00464B2F" w:rsidRPr="00156B41">
        <w:rPr>
          <w:sz w:val="24"/>
          <w:szCs w:val="24"/>
        </w:rPr>
        <w:t>«</w:t>
      </w:r>
      <w:r w:rsidR="008F6BC8" w:rsidRPr="00156B41">
        <w:rPr>
          <w:sz w:val="24"/>
          <w:szCs w:val="24"/>
        </w:rPr>
        <w:t>Сравнение учебных планов</w:t>
      </w:r>
      <w:r w:rsidR="00464B2F" w:rsidRPr="00156B41">
        <w:rPr>
          <w:sz w:val="24"/>
          <w:szCs w:val="24"/>
        </w:rPr>
        <w:t>»</w:t>
      </w:r>
      <w:r w:rsidR="00C90E2A" w:rsidRPr="00156B41">
        <w:rPr>
          <w:sz w:val="24"/>
          <w:szCs w:val="24"/>
        </w:rPr>
        <w:t xml:space="preserve">, который </w:t>
      </w:r>
      <w:r w:rsidR="008F6BC8" w:rsidRPr="00156B41">
        <w:rPr>
          <w:sz w:val="24"/>
          <w:szCs w:val="24"/>
        </w:rPr>
        <w:t>формируется в случаях:</w:t>
      </w:r>
    </w:p>
    <w:p w14:paraId="6E888572" w14:textId="57F3DC30" w:rsidR="008F6BC8" w:rsidRPr="00156B41" w:rsidRDefault="008F6BC8" w:rsidP="004D3966">
      <w:pPr>
        <w:pStyle w:val="01"/>
        <w:numPr>
          <w:ilvl w:val="0"/>
          <w:numId w:val="4"/>
        </w:numPr>
        <w:rPr>
          <w:sz w:val="24"/>
          <w:szCs w:val="24"/>
        </w:rPr>
      </w:pPr>
      <w:r w:rsidRPr="00156B41">
        <w:rPr>
          <w:sz w:val="24"/>
          <w:szCs w:val="24"/>
        </w:rPr>
        <w:t>перевода обучающихся с одного образовательного стандарта на другой, с одной образовательной программы на другую, с одной формы обучения на другую;</w:t>
      </w:r>
    </w:p>
    <w:p w14:paraId="06744640" w14:textId="2969137F" w:rsidR="008F6BC8" w:rsidRPr="00156B41" w:rsidRDefault="008F6BC8" w:rsidP="004D3966">
      <w:pPr>
        <w:pStyle w:val="01"/>
        <w:numPr>
          <w:ilvl w:val="0"/>
          <w:numId w:val="4"/>
        </w:numPr>
        <w:rPr>
          <w:sz w:val="24"/>
          <w:szCs w:val="24"/>
        </w:rPr>
      </w:pPr>
      <w:r w:rsidRPr="00156B41">
        <w:rPr>
          <w:sz w:val="24"/>
          <w:szCs w:val="24"/>
        </w:rPr>
        <w:t xml:space="preserve">перевода в Тюменский ГМУ из стороннего вуза на соответствующую образовательную программу, форму обучения; </w:t>
      </w:r>
    </w:p>
    <w:p w14:paraId="4A3467C9" w14:textId="7446B567" w:rsidR="003D2DB0" w:rsidRPr="00156B41" w:rsidRDefault="008F6BC8" w:rsidP="004D3966">
      <w:pPr>
        <w:pStyle w:val="01"/>
        <w:numPr>
          <w:ilvl w:val="0"/>
          <w:numId w:val="4"/>
        </w:numPr>
        <w:rPr>
          <w:sz w:val="24"/>
          <w:szCs w:val="24"/>
        </w:rPr>
      </w:pPr>
      <w:r w:rsidRPr="00156B41">
        <w:rPr>
          <w:sz w:val="24"/>
          <w:szCs w:val="24"/>
        </w:rPr>
        <w:t xml:space="preserve">зачисления в качестве экстерна для прохождения промежуточной/государственной итоговой аттестации. </w:t>
      </w:r>
    </w:p>
    <w:p w14:paraId="59607730" w14:textId="377F90DB" w:rsidR="008F6BC8" w:rsidRPr="00156B41" w:rsidRDefault="008F6BC8" w:rsidP="001A057A">
      <w:pPr>
        <w:pStyle w:val="01"/>
        <w:ind w:firstLine="567"/>
        <w:rPr>
          <w:sz w:val="24"/>
          <w:szCs w:val="24"/>
        </w:rPr>
      </w:pPr>
      <w:r w:rsidRPr="00156B41">
        <w:rPr>
          <w:sz w:val="24"/>
          <w:szCs w:val="24"/>
        </w:rPr>
        <w:t xml:space="preserve">Процесс подготовки </w:t>
      </w:r>
      <w:r w:rsidR="00801FEA">
        <w:rPr>
          <w:sz w:val="24"/>
          <w:szCs w:val="24"/>
        </w:rPr>
        <w:t>«</w:t>
      </w:r>
      <w:r w:rsidR="00E418BE" w:rsidRPr="00156B41">
        <w:rPr>
          <w:sz w:val="24"/>
          <w:szCs w:val="24"/>
        </w:rPr>
        <w:t>С</w:t>
      </w:r>
      <w:r w:rsidRPr="00156B41">
        <w:rPr>
          <w:sz w:val="24"/>
          <w:szCs w:val="24"/>
        </w:rPr>
        <w:t>равнений учебных планов</w:t>
      </w:r>
      <w:r w:rsidR="00801FEA">
        <w:rPr>
          <w:sz w:val="24"/>
          <w:szCs w:val="24"/>
        </w:rPr>
        <w:t>»</w:t>
      </w:r>
      <w:r w:rsidRPr="00156B41">
        <w:rPr>
          <w:sz w:val="24"/>
          <w:szCs w:val="24"/>
        </w:rPr>
        <w:t xml:space="preserve"> в случаях перевода внутри университета полностью автоматизирован</w:t>
      </w:r>
      <w:r w:rsidR="00331FDF" w:rsidRPr="00156B41">
        <w:rPr>
          <w:sz w:val="24"/>
          <w:szCs w:val="24"/>
        </w:rPr>
        <w:t xml:space="preserve"> (рис.</w:t>
      </w:r>
      <w:r w:rsidR="00801FEA">
        <w:rPr>
          <w:sz w:val="24"/>
          <w:szCs w:val="24"/>
        </w:rPr>
        <w:t xml:space="preserve"> </w:t>
      </w:r>
      <w:r w:rsidR="00707623" w:rsidRPr="00156B41">
        <w:rPr>
          <w:sz w:val="24"/>
          <w:szCs w:val="24"/>
        </w:rPr>
        <w:t>5</w:t>
      </w:r>
      <w:r w:rsidR="00331FDF" w:rsidRPr="00156B41">
        <w:rPr>
          <w:sz w:val="24"/>
          <w:szCs w:val="24"/>
        </w:rPr>
        <w:t>)</w:t>
      </w:r>
      <w:r w:rsidRPr="00156B41">
        <w:rPr>
          <w:sz w:val="24"/>
          <w:szCs w:val="24"/>
        </w:rPr>
        <w:t xml:space="preserve">, при переводе из другой образовательной организации </w:t>
      </w:r>
      <w:r w:rsidRPr="00156B41">
        <w:rPr>
          <w:sz w:val="24"/>
          <w:szCs w:val="24"/>
        </w:rPr>
        <w:lastRenderedPageBreak/>
        <w:t>необходимо вручную перенести данные обучающегося из справки об обучени</w:t>
      </w:r>
      <w:r w:rsidR="00FB62F9">
        <w:rPr>
          <w:sz w:val="24"/>
          <w:szCs w:val="24"/>
        </w:rPr>
        <w:t>и</w:t>
      </w:r>
      <w:r w:rsidRPr="00156B41">
        <w:rPr>
          <w:sz w:val="24"/>
          <w:szCs w:val="24"/>
        </w:rPr>
        <w:t xml:space="preserve"> в справочник университета.</w:t>
      </w:r>
      <w:r w:rsidR="00A51416" w:rsidRPr="00156B41">
        <w:rPr>
          <w:rFonts w:asciiTheme="minorHAnsi" w:eastAsiaTheme="minorHAnsi" w:hAnsiTheme="minorHAnsi" w:cstheme="minorBidi"/>
          <w:sz w:val="24"/>
          <w:szCs w:val="24"/>
          <w:shd w:val="clear" w:color="auto" w:fill="auto"/>
          <w:lang w:eastAsia="en-US"/>
        </w:rPr>
        <w:t xml:space="preserve"> </w:t>
      </w:r>
      <w:r w:rsidR="00A51416" w:rsidRPr="00156B41">
        <w:rPr>
          <w:sz w:val="24"/>
          <w:szCs w:val="24"/>
        </w:rPr>
        <w:t xml:space="preserve">Основная задача, стоящая перед разработчиками на данном этапе, </w:t>
      </w:r>
      <w:r w:rsidR="00801FEA" w:rsidRPr="00801FEA">
        <w:rPr>
          <w:sz w:val="24"/>
          <w:szCs w:val="24"/>
        </w:rPr>
        <w:t>—</w:t>
      </w:r>
      <w:r w:rsidR="00A51416" w:rsidRPr="00156B41">
        <w:rPr>
          <w:sz w:val="24"/>
          <w:szCs w:val="24"/>
        </w:rPr>
        <w:t xml:space="preserve"> реализация возможности автоматического заполнения данных исходного учебного плана обучающегося стороннего вуза путем распознавания текста из скан-копии справки о периоде обучения.</w:t>
      </w:r>
    </w:p>
    <w:p w14:paraId="41EC1096" w14:textId="14566D78" w:rsidR="00331FDF" w:rsidRPr="00156B41" w:rsidRDefault="006F39A9" w:rsidP="00331FDF">
      <w:pPr>
        <w:widowControl w:val="0"/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156B41">
        <w:rPr>
          <w:noProof/>
          <w:sz w:val="24"/>
          <w:szCs w:val="24"/>
          <w:lang w:eastAsia="ru-RU"/>
        </w:rPr>
        <w:drawing>
          <wp:inline distT="0" distB="0" distL="0" distR="0" wp14:anchorId="52B2491E" wp14:editId="76EC2A8E">
            <wp:extent cx="6299200" cy="2635885"/>
            <wp:effectExtent l="0" t="0" r="635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C4AD8" w14:textId="33E4E0A6" w:rsidR="00331FDF" w:rsidRPr="00156B41" w:rsidRDefault="00331FDF" w:rsidP="00331FDF">
      <w:pPr>
        <w:widowControl w:val="0"/>
        <w:tabs>
          <w:tab w:val="left" w:pos="9000"/>
          <w:tab w:val="left" w:pos="936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156B41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Рис. </w:t>
      </w:r>
      <w:r w:rsidR="00E17956" w:rsidRPr="00156B41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5</w:t>
      </w:r>
      <w:r w:rsidR="00066DB7" w:rsidRPr="00156B41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  <w:r w:rsidRPr="00156B41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Этапы формирования сравнения учебных планов</w:t>
      </w:r>
    </w:p>
    <w:p w14:paraId="1E47342B" w14:textId="77777777" w:rsidR="006F39A9" w:rsidRPr="00156B41" w:rsidRDefault="006F39A9" w:rsidP="00A51416">
      <w:pPr>
        <w:widowControl w:val="0"/>
        <w:tabs>
          <w:tab w:val="left" w:pos="9000"/>
          <w:tab w:val="left" w:pos="936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14:paraId="463A4C86" w14:textId="692092FE" w:rsidR="00A51416" w:rsidRPr="00156B41" w:rsidRDefault="00504380" w:rsidP="00A51416">
      <w:pPr>
        <w:widowControl w:val="0"/>
        <w:tabs>
          <w:tab w:val="left" w:pos="9000"/>
          <w:tab w:val="left" w:pos="936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156B41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Таким образом, </w:t>
      </w:r>
      <w:r w:rsidR="00A51416" w:rsidRPr="00156B41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формирование документов об образовании, </w:t>
      </w:r>
      <w:r w:rsidR="0030063F" w:rsidRPr="00156B41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обучении, </w:t>
      </w:r>
      <w:r w:rsidR="00A51416" w:rsidRPr="00156B41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образовательной деятельности в цифровом контуре 1С, интеграция с ЕР ЦДО обеспечива</w:t>
      </w:r>
      <w:r w:rsidR="00FB62F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ю</w:t>
      </w:r>
      <w:r w:rsidR="00A51416" w:rsidRPr="00156B41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т качество подготовки документов, позволя</w:t>
      </w:r>
      <w:r w:rsidR="00FB62F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ю</w:t>
      </w:r>
      <w:r w:rsidR="00A51416" w:rsidRPr="00156B41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т избегать ошибок, минимизировать </w:t>
      </w:r>
      <w:r w:rsidR="00FB62F9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затраченные </w:t>
      </w:r>
      <w:r w:rsidR="00A51416" w:rsidRPr="00156B41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/>
        </w:rPr>
        <w:t>ресурсы.</w:t>
      </w:r>
    </w:p>
    <w:p w14:paraId="20567A08" w14:textId="77777777" w:rsidR="00D402E4" w:rsidRPr="00156B41" w:rsidRDefault="00D402E4" w:rsidP="00D402E4">
      <w:pPr>
        <w:keepNext/>
        <w:spacing w:before="240" w:after="60" w:line="264" w:lineRule="auto"/>
        <w:ind w:firstLine="53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6B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</w:t>
      </w:r>
    </w:p>
    <w:p w14:paraId="74113064" w14:textId="0C1479C0" w:rsidR="00D402E4" w:rsidRPr="00156B41" w:rsidRDefault="00D402E4" w:rsidP="00801FEA">
      <w:pPr>
        <w:numPr>
          <w:ilvl w:val="0"/>
          <w:numId w:val="1"/>
        </w:num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</w:pPr>
      <w:r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ООО </w:t>
      </w:r>
      <w:r w:rsid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«</w:t>
      </w:r>
      <w:r w:rsidRPr="00156B4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Софт</w:t>
      </w:r>
      <w:r w:rsid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». </w:t>
      </w:r>
      <w:r w:rsidR="00801FEA" w:rsidRP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—</w:t>
      </w:r>
      <w:r w:rsid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 </w:t>
      </w:r>
      <w:r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URL: </w:t>
      </w:r>
      <w:hyperlink r:id="rId14" w:history="1">
        <w:r w:rsidR="00801FEA" w:rsidRPr="00485B3A">
          <w:rPr>
            <w:rStyle w:val="a9"/>
            <w:rFonts w:ascii="Times New Roman" w:eastAsia="Times New Roman" w:hAnsi="Times New Roman" w:cs="Times New Roman"/>
            <w:sz w:val="24"/>
            <w:szCs w:val="24"/>
            <w:lang w:val="ru-MD" w:eastAsia="ru-RU"/>
          </w:rPr>
          <w:t>https://dtst.su/</w:t>
        </w:r>
      </w:hyperlink>
      <w:r w:rsid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, дата посещения: </w:t>
      </w:r>
      <w:r w:rsidRPr="00156B4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4B0DC0" w:rsidRPr="00156B4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.1</w:t>
      </w:r>
      <w:r w:rsidRPr="00156B4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.202</w:t>
      </w:r>
      <w:r w:rsidR="004B0DC0"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5</w:t>
      </w:r>
      <w:r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. </w:t>
      </w:r>
    </w:p>
    <w:p w14:paraId="5BB6C3B9" w14:textId="540C2E3E" w:rsidR="00735DCE" w:rsidRPr="00156B41" w:rsidRDefault="00735DCE" w:rsidP="00801FE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MD"/>
        </w:rPr>
      </w:pPr>
      <w:r w:rsidRPr="00156B41">
        <w:rPr>
          <w:rFonts w:ascii="Times New Roman" w:hAnsi="Times New Roman" w:cs="Times New Roman"/>
          <w:sz w:val="24"/>
          <w:szCs w:val="24"/>
          <w:lang w:val="ru-MD"/>
        </w:rPr>
        <w:t>Об образовании в Российской Федераци</w:t>
      </w:r>
      <w:r w:rsidR="00C53F6C" w:rsidRPr="00156B41">
        <w:rPr>
          <w:rFonts w:ascii="Times New Roman" w:hAnsi="Times New Roman" w:cs="Times New Roman"/>
          <w:sz w:val="24"/>
          <w:szCs w:val="24"/>
          <w:lang w:val="ru-MD"/>
        </w:rPr>
        <w:t>и</w:t>
      </w:r>
      <w:r w:rsidRPr="00156B41">
        <w:rPr>
          <w:rFonts w:ascii="Times New Roman" w:hAnsi="Times New Roman" w:cs="Times New Roman"/>
          <w:sz w:val="24"/>
          <w:szCs w:val="24"/>
          <w:lang w:val="ru-MD"/>
        </w:rPr>
        <w:t>: федеральный закон № 273-ФЗ: принят Государственной думой 21.12.2012: одобрен Советом Федерации 26.12.2012: (в последней редакции)</w:t>
      </w:r>
      <w:r w:rsidR="00801FEA">
        <w:rPr>
          <w:rFonts w:ascii="Times New Roman" w:hAnsi="Times New Roman" w:cs="Times New Roman"/>
          <w:sz w:val="24"/>
          <w:szCs w:val="24"/>
          <w:lang w:val="ru-MD"/>
        </w:rPr>
        <w:t xml:space="preserve">. </w:t>
      </w:r>
      <w:r w:rsidR="00801FEA" w:rsidRP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—</w:t>
      </w:r>
      <w:r w:rsid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 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URL:</w:t>
      </w:r>
      <w:r w:rsidRPr="00156B41">
        <w:rPr>
          <w:rFonts w:ascii="Times New Roman" w:hAnsi="Times New Roman" w:cs="Times New Roman"/>
          <w:sz w:val="24"/>
          <w:szCs w:val="24"/>
          <w:lang w:val="ru-MD"/>
        </w:rPr>
        <w:t xml:space="preserve"> </w:t>
      </w:r>
      <w:hyperlink r:id="rId15" w:history="1">
        <w:r w:rsidR="00801FEA" w:rsidRPr="00485B3A">
          <w:rPr>
            <w:rStyle w:val="a9"/>
            <w:rFonts w:ascii="Times New Roman" w:hAnsi="Times New Roman" w:cs="Times New Roman"/>
            <w:sz w:val="24"/>
            <w:szCs w:val="24"/>
            <w:lang w:val="ru-MD"/>
          </w:rPr>
          <w:t>https://www.consultant.ru/document/cons_doc_LAW_140174/</w:t>
        </w:r>
      </w:hyperlink>
      <w:r w:rsidR="00801FEA">
        <w:rPr>
          <w:rFonts w:ascii="Times New Roman" w:hAnsi="Times New Roman" w:cs="Times New Roman"/>
          <w:sz w:val="24"/>
          <w:szCs w:val="24"/>
          <w:lang w:val="ru-MD"/>
        </w:rPr>
        <w:t xml:space="preserve">, </w:t>
      </w:r>
      <w:r w:rsid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дата посещения: 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.1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.2025.</w:t>
      </w:r>
    </w:p>
    <w:p w14:paraId="22394E5D" w14:textId="289D6C46" w:rsidR="002122AD" w:rsidRPr="00156B41" w:rsidRDefault="002122AD" w:rsidP="00801FE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MD"/>
        </w:rPr>
      </w:pPr>
      <w:r w:rsidRPr="00156B41">
        <w:rPr>
          <w:rFonts w:ascii="Times New Roman" w:hAnsi="Times New Roman" w:cs="Times New Roman"/>
          <w:sz w:val="24"/>
          <w:szCs w:val="24"/>
          <w:lang w:val="ru-MD"/>
        </w:rPr>
        <w:t xml:space="preserve">О федеральной информационной системе </w:t>
      </w:r>
      <w:r w:rsidR="00801FEA">
        <w:rPr>
          <w:rFonts w:ascii="Times New Roman" w:hAnsi="Times New Roman" w:cs="Times New Roman"/>
          <w:sz w:val="24"/>
          <w:szCs w:val="24"/>
          <w:lang w:val="ru-MD"/>
        </w:rPr>
        <w:t>«</w:t>
      </w:r>
      <w:r w:rsidRPr="00156B41">
        <w:rPr>
          <w:rFonts w:ascii="Times New Roman" w:hAnsi="Times New Roman" w:cs="Times New Roman"/>
          <w:sz w:val="24"/>
          <w:szCs w:val="24"/>
          <w:lang w:val="ru-MD"/>
        </w:rPr>
        <w:t>Федеральный реестр сведений о документах об образовании и (или) о квали</w:t>
      </w:r>
      <w:r w:rsidR="00735DCE" w:rsidRPr="00156B41">
        <w:rPr>
          <w:rFonts w:ascii="Times New Roman" w:hAnsi="Times New Roman" w:cs="Times New Roman"/>
          <w:sz w:val="24"/>
          <w:szCs w:val="24"/>
          <w:lang w:val="ru-MD"/>
        </w:rPr>
        <w:t>фикации, документах об обучении</w:t>
      </w:r>
      <w:r w:rsidR="00801FEA">
        <w:rPr>
          <w:rFonts w:ascii="Times New Roman" w:hAnsi="Times New Roman" w:cs="Times New Roman"/>
          <w:sz w:val="24"/>
          <w:szCs w:val="24"/>
          <w:lang w:val="ru-MD"/>
        </w:rPr>
        <w:t>»</w:t>
      </w:r>
      <w:r w:rsidR="00735DCE" w:rsidRPr="00156B41">
        <w:rPr>
          <w:rFonts w:ascii="Times New Roman" w:hAnsi="Times New Roman" w:cs="Times New Roman"/>
          <w:sz w:val="24"/>
          <w:szCs w:val="24"/>
          <w:lang w:val="ru-MD"/>
        </w:rPr>
        <w:t>: Постановление Правительства Российской Федерации от 31.05.2021 № 825</w:t>
      </w:r>
      <w:r w:rsidR="00801FEA">
        <w:rPr>
          <w:rFonts w:ascii="Times New Roman" w:hAnsi="Times New Roman" w:cs="Times New Roman"/>
          <w:sz w:val="24"/>
          <w:szCs w:val="24"/>
          <w:lang w:val="ru-MD"/>
        </w:rPr>
        <w:t xml:space="preserve">. </w:t>
      </w:r>
      <w:r w:rsidR="00801FEA" w:rsidRP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—</w:t>
      </w:r>
      <w:r w:rsid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 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URL:</w:t>
      </w:r>
      <w:r w:rsidR="00801FEA">
        <w:rPr>
          <w:rFonts w:ascii="Times New Roman" w:hAnsi="Times New Roman" w:cs="Times New Roman"/>
          <w:sz w:val="24"/>
          <w:szCs w:val="24"/>
          <w:lang w:val="ru-MD"/>
        </w:rPr>
        <w:t xml:space="preserve"> </w:t>
      </w:r>
      <w:hyperlink r:id="rId16" w:history="1">
        <w:r w:rsidR="00801FEA" w:rsidRPr="00485B3A">
          <w:rPr>
            <w:rStyle w:val="a9"/>
            <w:rFonts w:ascii="Times New Roman" w:hAnsi="Times New Roman" w:cs="Times New Roman"/>
            <w:sz w:val="24"/>
            <w:szCs w:val="24"/>
            <w:lang w:val="ru-MD"/>
          </w:rPr>
          <w:t>https://www.consultant.ru/document/cons_doc_LAW_385324/</w:t>
        </w:r>
      </w:hyperlink>
      <w:r w:rsidR="00801FEA">
        <w:rPr>
          <w:rFonts w:ascii="Times New Roman" w:hAnsi="Times New Roman" w:cs="Times New Roman"/>
          <w:sz w:val="24"/>
          <w:szCs w:val="24"/>
          <w:lang w:val="ru-MD"/>
        </w:rPr>
        <w:t xml:space="preserve">, </w:t>
      </w:r>
      <w:r w:rsid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дата посещения: 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.1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.2025.</w:t>
      </w:r>
    </w:p>
    <w:p w14:paraId="3249FBAF" w14:textId="54CFACE6" w:rsidR="00735DCE" w:rsidRPr="00156B41" w:rsidRDefault="00735DCE" w:rsidP="00801FE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MD"/>
        </w:rPr>
      </w:pPr>
      <w:r w:rsidRPr="00156B41">
        <w:rPr>
          <w:rFonts w:ascii="Times New Roman" w:hAnsi="Times New Roman" w:cs="Times New Roman"/>
          <w:sz w:val="24"/>
          <w:szCs w:val="24"/>
          <w:lang w:val="ru-MD"/>
        </w:rPr>
        <w:t>О</w:t>
      </w:r>
      <w:r w:rsidR="002122AD" w:rsidRPr="00156B41">
        <w:rPr>
          <w:rFonts w:ascii="Times New Roman" w:hAnsi="Times New Roman" w:cs="Times New Roman"/>
          <w:sz w:val="24"/>
          <w:szCs w:val="24"/>
          <w:lang w:val="ru-MD"/>
        </w:rPr>
        <w:t xml:space="preserve"> проведении эксперимента по формированию цифровых документов об образовании и (или) о квалификации, документов об обучении посредством модуля </w:t>
      </w:r>
      <w:r w:rsidR="00801FEA">
        <w:rPr>
          <w:rFonts w:ascii="Times New Roman" w:hAnsi="Times New Roman" w:cs="Times New Roman"/>
          <w:sz w:val="24"/>
          <w:szCs w:val="24"/>
          <w:lang w:val="ru-MD"/>
        </w:rPr>
        <w:t>«</w:t>
      </w:r>
      <w:r w:rsidR="002122AD" w:rsidRPr="00156B41">
        <w:rPr>
          <w:rFonts w:ascii="Times New Roman" w:hAnsi="Times New Roman" w:cs="Times New Roman"/>
          <w:sz w:val="24"/>
          <w:szCs w:val="24"/>
          <w:lang w:val="ru-MD"/>
        </w:rPr>
        <w:t>Единый реестр цифровых документов об образовании</w:t>
      </w:r>
      <w:r w:rsidR="00801FEA">
        <w:rPr>
          <w:rFonts w:ascii="Times New Roman" w:hAnsi="Times New Roman" w:cs="Times New Roman"/>
          <w:sz w:val="24"/>
          <w:szCs w:val="24"/>
          <w:lang w:val="ru-MD"/>
        </w:rPr>
        <w:t>»</w:t>
      </w:r>
      <w:r w:rsidR="002122AD" w:rsidRPr="00156B41">
        <w:rPr>
          <w:rFonts w:ascii="Times New Roman" w:hAnsi="Times New Roman" w:cs="Times New Roman"/>
          <w:sz w:val="24"/>
          <w:szCs w:val="24"/>
          <w:lang w:val="ru-MD"/>
        </w:rPr>
        <w:t xml:space="preserve"> федеральной информационной системы </w:t>
      </w:r>
      <w:r w:rsidR="00801FEA">
        <w:rPr>
          <w:rFonts w:ascii="Times New Roman" w:hAnsi="Times New Roman" w:cs="Times New Roman"/>
          <w:sz w:val="24"/>
          <w:szCs w:val="24"/>
          <w:lang w:val="ru-MD"/>
        </w:rPr>
        <w:t>«</w:t>
      </w:r>
      <w:r w:rsidR="002122AD" w:rsidRPr="00156B41">
        <w:rPr>
          <w:rFonts w:ascii="Times New Roman" w:hAnsi="Times New Roman" w:cs="Times New Roman"/>
          <w:sz w:val="24"/>
          <w:szCs w:val="24"/>
          <w:lang w:val="ru-MD"/>
        </w:rPr>
        <w:t>Федеральный реестр сведений о документах об образовании и (или) о квалификации, доку</w:t>
      </w:r>
      <w:r w:rsidRPr="00156B41">
        <w:rPr>
          <w:rFonts w:ascii="Times New Roman" w:hAnsi="Times New Roman" w:cs="Times New Roman"/>
          <w:sz w:val="24"/>
          <w:szCs w:val="24"/>
          <w:lang w:val="ru-MD"/>
        </w:rPr>
        <w:t>ментах об обучении</w:t>
      </w:r>
      <w:r w:rsidR="00801FEA">
        <w:rPr>
          <w:rFonts w:ascii="Times New Roman" w:hAnsi="Times New Roman" w:cs="Times New Roman"/>
          <w:sz w:val="24"/>
          <w:szCs w:val="24"/>
          <w:lang w:val="ru-MD"/>
        </w:rPr>
        <w:t>»</w:t>
      </w:r>
      <w:r w:rsidRPr="00156B41">
        <w:rPr>
          <w:rFonts w:ascii="Times New Roman" w:hAnsi="Times New Roman" w:cs="Times New Roman"/>
          <w:sz w:val="24"/>
          <w:szCs w:val="24"/>
          <w:lang w:val="ru-MD"/>
        </w:rPr>
        <w:t xml:space="preserve"> в 2024 году: Постановление Правительства Российской Федерации от 14.02.2024 № 173</w:t>
      </w:r>
      <w:r w:rsidR="00801FEA">
        <w:rPr>
          <w:rFonts w:ascii="Times New Roman" w:hAnsi="Times New Roman" w:cs="Times New Roman"/>
          <w:sz w:val="24"/>
          <w:szCs w:val="24"/>
          <w:lang w:val="ru-MD"/>
        </w:rPr>
        <w:t xml:space="preserve">. </w:t>
      </w:r>
      <w:r w:rsidR="00801FEA" w:rsidRP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—</w:t>
      </w:r>
      <w:r w:rsid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 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URL:</w:t>
      </w:r>
      <w:r w:rsid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 </w:t>
      </w:r>
      <w:hyperlink r:id="rId17" w:history="1">
        <w:r w:rsidR="00801FEA" w:rsidRPr="00485B3A">
          <w:rPr>
            <w:rStyle w:val="a9"/>
            <w:rFonts w:ascii="Times New Roman" w:eastAsia="Times New Roman" w:hAnsi="Times New Roman" w:cs="Times New Roman"/>
            <w:sz w:val="24"/>
            <w:szCs w:val="24"/>
            <w:lang w:val="ru-MD" w:eastAsia="ru-RU"/>
          </w:rPr>
          <w:t>https://www.consultant.ru/document/cons_doc_LAW_469965/</w:t>
        </w:r>
      </w:hyperlink>
      <w:r w:rsidR="00801FEA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 xml:space="preserve">, дата посещения: 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.1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01FEA" w:rsidRPr="00156B41">
        <w:rPr>
          <w:rFonts w:ascii="Times New Roman" w:eastAsia="Times New Roman" w:hAnsi="Times New Roman" w:cs="Times New Roman"/>
          <w:sz w:val="24"/>
          <w:szCs w:val="24"/>
          <w:lang w:val="ru-MD" w:eastAsia="ru-RU"/>
        </w:rPr>
        <w:t>.2025.</w:t>
      </w:r>
    </w:p>
    <w:p w14:paraId="24BE542C" w14:textId="44674EC4" w:rsidR="002122AD" w:rsidRPr="00156B41" w:rsidRDefault="00414021" w:rsidP="002A4FA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MD"/>
        </w:rPr>
      </w:pPr>
      <w:r w:rsidRPr="00156B41">
        <w:rPr>
          <w:rFonts w:ascii="Times New Roman" w:hAnsi="Times New Roman" w:cs="Times New Roman"/>
          <w:sz w:val="24"/>
          <w:szCs w:val="24"/>
          <w:lang w:val="ru-MD"/>
        </w:rPr>
        <w:t>Концепция «Описание целевого состояния модуля Единого реестра цифровых документов об образовании в период 2025–2027 гг.</w:t>
      </w:r>
      <w:r w:rsidR="002A4FA2" w:rsidRPr="00156B41">
        <w:rPr>
          <w:rFonts w:ascii="Times New Roman" w:hAnsi="Times New Roman" w:cs="Times New Roman"/>
          <w:sz w:val="24"/>
          <w:szCs w:val="24"/>
          <w:lang w:val="ru-MD"/>
        </w:rPr>
        <w:t>»,</w:t>
      </w:r>
      <w:r w:rsidR="002A4FA2" w:rsidRPr="00156B41">
        <w:rPr>
          <w:sz w:val="24"/>
          <w:szCs w:val="24"/>
        </w:rPr>
        <w:t xml:space="preserve"> </w:t>
      </w:r>
      <w:r w:rsidR="002A4FA2" w:rsidRPr="00156B41">
        <w:rPr>
          <w:rFonts w:ascii="Times New Roman" w:hAnsi="Times New Roman" w:cs="Times New Roman"/>
          <w:sz w:val="24"/>
          <w:szCs w:val="24"/>
          <w:lang w:val="ru-MD"/>
        </w:rPr>
        <w:t>протокол заочного голосования членов президиума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от 23 декабря 2024 г. № 51пр.</w:t>
      </w:r>
    </w:p>
    <w:p w14:paraId="4A458500" w14:textId="680C3BFF" w:rsidR="00B96ADE" w:rsidRPr="00156B41" w:rsidRDefault="00B96ADE" w:rsidP="00B96ADE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MD"/>
        </w:rPr>
      </w:pPr>
    </w:p>
    <w:p w14:paraId="365AC83C" w14:textId="77777777" w:rsidR="00B96ADE" w:rsidRPr="00156B41" w:rsidRDefault="00B96ADE" w:rsidP="00B96ADE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MD"/>
        </w:rPr>
      </w:pPr>
    </w:p>
    <w:sectPr w:rsidR="00B96ADE" w:rsidRPr="00156B41" w:rsidSect="00AE349B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5FD4F" w14:textId="77777777" w:rsidR="00B002C5" w:rsidRDefault="00B002C5" w:rsidP="00E56B1E">
      <w:pPr>
        <w:spacing w:after="0" w:line="240" w:lineRule="auto"/>
      </w:pPr>
      <w:r>
        <w:separator/>
      </w:r>
    </w:p>
  </w:endnote>
  <w:endnote w:type="continuationSeparator" w:id="0">
    <w:p w14:paraId="5D0FA719" w14:textId="77777777" w:rsidR="00B002C5" w:rsidRDefault="00B002C5" w:rsidP="00E56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C34B3" w14:textId="77777777" w:rsidR="00B002C5" w:rsidRDefault="00B002C5" w:rsidP="00E56B1E">
      <w:pPr>
        <w:spacing w:after="0" w:line="240" w:lineRule="auto"/>
      </w:pPr>
      <w:r>
        <w:separator/>
      </w:r>
    </w:p>
  </w:footnote>
  <w:footnote w:type="continuationSeparator" w:id="0">
    <w:p w14:paraId="760D3E27" w14:textId="77777777" w:rsidR="00B002C5" w:rsidRDefault="00B002C5" w:rsidP="00E56B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58674A"/>
    <w:multiLevelType w:val="hybridMultilevel"/>
    <w:tmpl w:val="B7F81D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2A114A0"/>
    <w:multiLevelType w:val="hybridMultilevel"/>
    <w:tmpl w:val="CD7821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4BE7105"/>
    <w:multiLevelType w:val="hybridMultilevel"/>
    <w:tmpl w:val="B6904722"/>
    <w:lvl w:ilvl="0" w:tplc="C58E7C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246023"/>
    <w:multiLevelType w:val="hybridMultilevel"/>
    <w:tmpl w:val="BD32C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910"/>
    <w:rsid w:val="00011AF6"/>
    <w:rsid w:val="0001318C"/>
    <w:rsid w:val="00066DB7"/>
    <w:rsid w:val="00067C1E"/>
    <w:rsid w:val="00071CBF"/>
    <w:rsid w:val="000872C3"/>
    <w:rsid w:val="000933DA"/>
    <w:rsid w:val="00093E31"/>
    <w:rsid w:val="000A4CDE"/>
    <w:rsid w:val="000B1B90"/>
    <w:rsid w:val="000C2783"/>
    <w:rsid w:val="000D3501"/>
    <w:rsid w:val="000E7551"/>
    <w:rsid w:val="000E7F7F"/>
    <w:rsid w:val="00146D99"/>
    <w:rsid w:val="00156691"/>
    <w:rsid w:val="00156B41"/>
    <w:rsid w:val="00157A79"/>
    <w:rsid w:val="001758D0"/>
    <w:rsid w:val="001819DB"/>
    <w:rsid w:val="00184020"/>
    <w:rsid w:val="00186FBE"/>
    <w:rsid w:val="001A057A"/>
    <w:rsid w:val="001A4279"/>
    <w:rsid w:val="001B5196"/>
    <w:rsid w:val="001C01C0"/>
    <w:rsid w:val="001C3A2D"/>
    <w:rsid w:val="001D5B89"/>
    <w:rsid w:val="001D6816"/>
    <w:rsid w:val="001D740E"/>
    <w:rsid w:val="001E454E"/>
    <w:rsid w:val="001E47BD"/>
    <w:rsid w:val="001F05F3"/>
    <w:rsid w:val="00202EEE"/>
    <w:rsid w:val="00203F40"/>
    <w:rsid w:val="0020571D"/>
    <w:rsid w:val="002122AD"/>
    <w:rsid w:val="00213B36"/>
    <w:rsid w:val="00215213"/>
    <w:rsid w:val="00217341"/>
    <w:rsid w:val="00222C54"/>
    <w:rsid w:val="00227551"/>
    <w:rsid w:val="002302C2"/>
    <w:rsid w:val="002404BF"/>
    <w:rsid w:val="002A4FA2"/>
    <w:rsid w:val="002C7C77"/>
    <w:rsid w:val="002D10BE"/>
    <w:rsid w:val="002E5AF8"/>
    <w:rsid w:val="0030063F"/>
    <w:rsid w:val="00300DB8"/>
    <w:rsid w:val="00323795"/>
    <w:rsid w:val="00331FDF"/>
    <w:rsid w:val="00350953"/>
    <w:rsid w:val="00352B62"/>
    <w:rsid w:val="003918CF"/>
    <w:rsid w:val="003B3868"/>
    <w:rsid w:val="003B43A1"/>
    <w:rsid w:val="003C1413"/>
    <w:rsid w:val="003C622E"/>
    <w:rsid w:val="003C6282"/>
    <w:rsid w:val="003D2DB0"/>
    <w:rsid w:val="003E71EC"/>
    <w:rsid w:val="00410FB6"/>
    <w:rsid w:val="00414021"/>
    <w:rsid w:val="004148CD"/>
    <w:rsid w:val="00424C53"/>
    <w:rsid w:val="004611C2"/>
    <w:rsid w:val="00464B2F"/>
    <w:rsid w:val="00472194"/>
    <w:rsid w:val="00485219"/>
    <w:rsid w:val="004955CF"/>
    <w:rsid w:val="004A2870"/>
    <w:rsid w:val="004B0DC0"/>
    <w:rsid w:val="004B5B37"/>
    <w:rsid w:val="004C4887"/>
    <w:rsid w:val="004D3966"/>
    <w:rsid w:val="004D4CDD"/>
    <w:rsid w:val="004E6461"/>
    <w:rsid w:val="004F73B0"/>
    <w:rsid w:val="00504380"/>
    <w:rsid w:val="00531812"/>
    <w:rsid w:val="00553A4D"/>
    <w:rsid w:val="00557182"/>
    <w:rsid w:val="00575C7A"/>
    <w:rsid w:val="005A15D7"/>
    <w:rsid w:val="005A3B57"/>
    <w:rsid w:val="005A4F42"/>
    <w:rsid w:val="005C0D1D"/>
    <w:rsid w:val="005C126F"/>
    <w:rsid w:val="005C7CE8"/>
    <w:rsid w:val="005E2B06"/>
    <w:rsid w:val="005E7763"/>
    <w:rsid w:val="005F0E1A"/>
    <w:rsid w:val="005F4F11"/>
    <w:rsid w:val="00602878"/>
    <w:rsid w:val="006040A7"/>
    <w:rsid w:val="00614EF1"/>
    <w:rsid w:val="006337B4"/>
    <w:rsid w:val="00635A2D"/>
    <w:rsid w:val="0065476A"/>
    <w:rsid w:val="006651EC"/>
    <w:rsid w:val="00680E5A"/>
    <w:rsid w:val="00685D1B"/>
    <w:rsid w:val="0068655C"/>
    <w:rsid w:val="006A19FE"/>
    <w:rsid w:val="006A30AB"/>
    <w:rsid w:val="006B48EC"/>
    <w:rsid w:val="006C3926"/>
    <w:rsid w:val="006C4393"/>
    <w:rsid w:val="006C4FAA"/>
    <w:rsid w:val="006E069E"/>
    <w:rsid w:val="006E32FF"/>
    <w:rsid w:val="006E4350"/>
    <w:rsid w:val="006E6AA3"/>
    <w:rsid w:val="006F39A9"/>
    <w:rsid w:val="007029A1"/>
    <w:rsid w:val="00703670"/>
    <w:rsid w:val="00707623"/>
    <w:rsid w:val="00720D0B"/>
    <w:rsid w:val="00735DCE"/>
    <w:rsid w:val="00740D3C"/>
    <w:rsid w:val="00776C40"/>
    <w:rsid w:val="00784641"/>
    <w:rsid w:val="00790A1B"/>
    <w:rsid w:val="007937F4"/>
    <w:rsid w:val="00794EAF"/>
    <w:rsid w:val="007B0720"/>
    <w:rsid w:val="007B0C32"/>
    <w:rsid w:val="007B1B3F"/>
    <w:rsid w:val="007B36A4"/>
    <w:rsid w:val="007F263B"/>
    <w:rsid w:val="007F2C26"/>
    <w:rsid w:val="007F68F3"/>
    <w:rsid w:val="00801FEA"/>
    <w:rsid w:val="0081596B"/>
    <w:rsid w:val="00835C4F"/>
    <w:rsid w:val="00837066"/>
    <w:rsid w:val="00837D9D"/>
    <w:rsid w:val="00845560"/>
    <w:rsid w:val="00847682"/>
    <w:rsid w:val="0086186C"/>
    <w:rsid w:val="0086647B"/>
    <w:rsid w:val="00877C88"/>
    <w:rsid w:val="0089709D"/>
    <w:rsid w:val="008A73B0"/>
    <w:rsid w:val="008B4102"/>
    <w:rsid w:val="008B74AC"/>
    <w:rsid w:val="008C1E88"/>
    <w:rsid w:val="008D1A66"/>
    <w:rsid w:val="008D7657"/>
    <w:rsid w:val="008F6BC8"/>
    <w:rsid w:val="008F7F9F"/>
    <w:rsid w:val="00911CFD"/>
    <w:rsid w:val="00911EB8"/>
    <w:rsid w:val="00913834"/>
    <w:rsid w:val="009162C0"/>
    <w:rsid w:val="0091772C"/>
    <w:rsid w:val="009572B7"/>
    <w:rsid w:val="00963983"/>
    <w:rsid w:val="00965CC8"/>
    <w:rsid w:val="00967910"/>
    <w:rsid w:val="009719FA"/>
    <w:rsid w:val="00977F9F"/>
    <w:rsid w:val="00984698"/>
    <w:rsid w:val="00987E8E"/>
    <w:rsid w:val="009937C5"/>
    <w:rsid w:val="009B27FB"/>
    <w:rsid w:val="009B5290"/>
    <w:rsid w:val="009C244B"/>
    <w:rsid w:val="009F56E4"/>
    <w:rsid w:val="009F5F37"/>
    <w:rsid w:val="00A075B5"/>
    <w:rsid w:val="00A24281"/>
    <w:rsid w:val="00A27666"/>
    <w:rsid w:val="00A35416"/>
    <w:rsid w:val="00A4505C"/>
    <w:rsid w:val="00A47155"/>
    <w:rsid w:val="00A473FA"/>
    <w:rsid w:val="00A51416"/>
    <w:rsid w:val="00A65AA3"/>
    <w:rsid w:val="00A81455"/>
    <w:rsid w:val="00A91E3D"/>
    <w:rsid w:val="00A94B49"/>
    <w:rsid w:val="00A96623"/>
    <w:rsid w:val="00AA14A4"/>
    <w:rsid w:val="00AB37C7"/>
    <w:rsid w:val="00AC0128"/>
    <w:rsid w:val="00AC5D26"/>
    <w:rsid w:val="00AD0FC1"/>
    <w:rsid w:val="00AD1E39"/>
    <w:rsid w:val="00AD3093"/>
    <w:rsid w:val="00AE303A"/>
    <w:rsid w:val="00AE349B"/>
    <w:rsid w:val="00AE7053"/>
    <w:rsid w:val="00AF7F1D"/>
    <w:rsid w:val="00B002C5"/>
    <w:rsid w:val="00B010A6"/>
    <w:rsid w:val="00B348E3"/>
    <w:rsid w:val="00B35B52"/>
    <w:rsid w:val="00B35BAA"/>
    <w:rsid w:val="00B542AD"/>
    <w:rsid w:val="00B629AD"/>
    <w:rsid w:val="00B77AA2"/>
    <w:rsid w:val="00B844D7"/>
    <w:rsid w:val="00B86D2D"/>
    <w:rsid w:val="00B96ADE"/>
    <w:rsid w:val="00BC5B2B"/>
    <w:rsid w:val="00C019DB"/>
    <w:rsid w:val="00C039F9"/>
    <w:rsid w:val="00C07548"/>
    <w:rsid w:val="00C201B1"/>
    <w:rsid w:val="00C24014"/>
    <w:rsid w:val="00C24231"/>
    <w:rsid w:val="00C53F6C"/>
    <w:rsid w:val="00C66B62"/>
    <w:rsid w:val="00C70AF9"/>
    <w:rsid w:val="00C71B92"/>
    <w:rsid w:val="00C904C6"/>
    <w:rsid w:val="00C90E2A"/>
    <w:rsid w:val="00C919A5"/>
    <w:rsid w:val="00C977AD"/>
    <w:rsid w:val="00CA455F"/>
    <w:rsid w:val="00CB641D"/>
    <w:rsid w:val="00CB7038"/>
    <w:rsid w:val="00CC0AD9"/>
    <w:rsid w:val="00CC1049"/>
    <w:rsid w:val="00CC1A9D"/>
    <w:rsid w:val="00CC5640"/>
    <w:rsid w:val="00D055FE"/>
    <w:rsid w:val="00D12BC5"/>
    <w:rsid w:val="00D1309C"/>
    <w:rsid w:val="00D25BCE"/>
    <w:rsid w:val="00D37194"/>
    <w:rsid w:val="00D402E4"/>
    <w:rsid w:val="00D55099"/>
    <w:rsid w:val="00D575B9"/>
    <w:rsid w:val="00D67018"/>
    <w:rsid w:val="00D9236C"/>
    <w:rsid w:val="00DC3914"/>
    <w:rsid w:val="00DC5288"/>
    <w:rsid w:val="00DD0AA3"/>
    <w:rsid w:val="00E13B44"/>
    <w:rsid w:val="00E140AC"/>
    <w:rsid w:val="00E17956"/>
    <w:rsid w:val="00E34185"/>
    <w:rsid w:val="00E41485"/>
    <w:rsid w:val="00E418BE"/>
    <w:rsid w:val="00E41B27"/>
    <w:rsid w:val="00E424A3"/>
    <w:rsid w:val="00E438A0"/>
    <w:rsid w:val="00E56B1E"/>
    <w:rsid w:val="00E62882"/>
    <w:rsid w:val="00E90433"/>
    <w:rsid w:val="00E9671E"/>
    <w:rsid w:val="00EA0D68"/>
    <w:rsid w:val="00EA524B"/>
    <w:rsid w:val="00ED6C2C"/>
    <w:rsid w:val="00F02A8D"/>
    <w:rsid w:val="00F10282"/>
    <w:rsid w:val="00F4355B"/>
    <w:rsid w:val="00F56E3A"/>
    <w:rsid w:val="00F60F98"/>
    <w:rsid w:val="00F70FEF"/>
    <w:rsid w:val="00F863EA"/>
    <w:rsid w:val="00F945E5"/>
    <w:rsid w:val="00F971C1"/>
    <w:rsid w:val="00FA77DC"/>
    <w:rsid w:val="00FB62F9"/>
    <w:rsid w:val="00FC1246"/>
    <w:rsid w:val="00FC15BA"/>
    <w:rsid w:val="00FC5531"/>
    <w:rsid w:val="00FC5AC2"/>
    <w:rsid w:val="00FC70D0"/>
    <w:rsid w:val="00FD255B"/>
    <w:rsid w:val="00FE2081"/>
    <w:rsid w:val="00FE4026"/>
    <w:rsid w:val="00FE4429"/>
    <w:rsid w:val="00FF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8DCFF"/>
  <w15:chartTrackingRefBased/>
  <w15:docId w15:val="{F3D1E83A-1267-4B57-81AD-2C4BB0B9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4_Организация"/>
    <w:next w:val="a"/>
    <w:link w:val="40"/>
    <w:autoRedefine/>
    <w:rsid w:val="00156691"/>
    <w:pPr>
      <w:spacing w:after="0" w:line="240" w:lineRule="auto"/>
      <w:jc w:val="center"/>
    </w:pPr>
    <w:rPr>
      <w:rFonts w:ascii="Times New Roman" w:eastAsia="Times New Roman" w:hAnsi="Times New Roman" w:cs="Times New Roman"/>
      <w:bCs/>
      <w:color w:val="808000"/>
      <w:sz w:val="24"/>
      <w:szCs w:val="24"/>
      <w:lang w:eastAsia="ru-RU"/>
    </w:rPr>
  </w:style>
  <w:style w:type="paragraph" w:customStyle="1" w:styleId="0">
    <w:name w:val="0_Аннотация"/>
    <w:basedOn w:val="a"/>
    <w:link w:val="00"/>
    <w:autoRedefine/>
    <w:rsid w:val="00156691"/>
    <w:pPr>
      <w:spacing w:before="120" w:after="120" w:line="240" w:lineRule="auto"/>
      <w:jc w:val="center"/>
    </w:pPr>
    <w:rPr>
      <w:rFonts w:ascii="Arial" w:eastAsia="Times New Roman" w:hAnsi="Arial" w:cs="Arial"/>
      <w:b/>
      <w:sz w:val="24"/>
      <w:szCs w:val="24"/>
      <w:lang w:val="en-US" w:eastAsia="ru-RU"/>
    </w:rPr>
  </w:style>
  <w:style w:type="paragraph" w:customStyle="1" w:styleId="2">
    <w:name w:val="2_ФИО_т"/>
    <w:basedOn w:val="a"/>
    <w:link w:val="20"/>
    <w:autoRedefine/>
    <w:rsid w:val="00156691"/>
    <w:pPr>
      <w:spacing w:before="720" w:after="0" w:line="240" w:lineRule="auto"/>
      <w:jc w:val="center"/>
    </w:pPr>
    <w:rPr>
      <w:rFonts w:ascii="Times New Roman" w:eastAsia="Times New Roman" w:hAnsi="Times New Roman" w:cs="Times New Roman"/>
      <w:color w:val="008000"/>
      <w:sz w:val="24"/>
      <w:szCs w:val="24"/>
      <w:shd w:val="clear" w:color="auto" w:fill="FFFFFF"/>
      <w:lang w:val="en-US" w:eastAsia="ru-RU"/>
    </w:rPr>
  </w:style>
  <w:style w:type="paragraph" w:customStyle="1" w:styleId="01">
    <w:name w:val="0_Обычный_текст"/>
    <w:basedOn w:val="a3"/>
    <w:link w:val="02"/>
    <w:autoRedefine/>
    <w:rsid w:val="00B542AD"/>
    <w:pPr>
      <w:widowControl w:val="0"/>
      <w:tabs>
        <w:tab w:val="left" w:pos="7575"/>
        <w:tab w:val="left" w:pos="9000"/>
        <w:tab w:val="left" w:pos="9360"/>
      </w:tabs>
      <w:spacing w:after="0" w:line="240" w:lineRule="auto"/>
      <w:jc w:val="both"/>
    </w:pPr>
    <w:rPr>
      <w:rFonts w:ascii="Times New Roman" w:eastAsia="Calibri" w:hAnsi="Times New Roman" w:cs="Times New Roman"/>
      <w:bCs/>
      <w:sz w:val="20"/>
      <w:szCs w:val="20"/>
      <w:shd w:val="clear" w:color="auto" w:fill="FFFFFF"/>
      <w:lang w:eastAsia="ru-RU"/>
    </w:rPr>
  </w:style>
  <w:style w:type="paragraph" w:customStyle="1" w:styleId="1">
    <w:name w:val="1_Название_англ"/>
    <w:basedOn w:val="a"/>
    <w:link w:val="10"/>
    <w:autoRedefine/>
    <w:rsid w:val="00156691"/>
    <w:pPr>
      <w:spacing w:before="240" w:after="240" w:line="264" w:lineRule="auto"/>
      <w:jc w:val="center"/>
    </w:pPr>
    <w:rPr>
      <w:rFonts w:ascii="Arial" w:eastAsia="Times New Roman" w:hAnsi="Arial" w:cs="Arial"/>
      <w:b/>
      <w:color w:val="FF00FF"/>
      <w:sz w:val="24"/>
      <w:szCs w:val="24"/>
      <w:lang w:val="en-US" w:eastAsia="ru-RU"/>
    </w:rPr>
  </w:style>
  <w:style w:type="character" w:customStyle="1" w:styleId="00">
    <w:name w:val="0_Аннотация Знак"/>
    <w:link w:val="0"/>
    <w:rsid w:val="00156691"/>
    <w:rPr>
      <w:rFonts w:ascii="Arial" w:eastAsia="Times New Roman" w:hAnsi="Arial" w:cs="Arial"/>
      <w:b/>
      <w:sz w:val="24"/>
      <w:szCs w:val="24"/>
      <w:lang w:val="en-US" w:eastAsia="ru-RU"/>
    </w:rPr>
  </w:style>
  <w:style w:type="character" w:customStyle="1" w:styleId="40">
    <w:name w:val="4_Организация Знак"/>
    <w:link w:val="4"/>
    <w:rsid w:val="00156691"/>
    <w:rPr>
      <w:rFonts w:ascii="Times New Roman" w:eastAsia="Times New Roman" w:hAnsi="Times New Roman" w:cs="Times New Roman"/>
      <w:bCs/>
      <w:color w:val="808000"/>
      <w:sz w:val="24"/>
      <w:szCs w:val="24"/>
      <w:lang w:eastAsia="ru-RU"/>
    </w:rPr>
  </w:style>
  <w:style w:type="character" w:customStyle="1" w:styleId="02">
    <w:name w:val="0_Обычный_текст Знак"/>
    <w:link w:val="01"/>
    <w:locked/>
    <w:rsid w:val="00B542AD"/>
    <w:rPr>
      <w:rFonts w:ascii="Times New Roman" w:eastAsia="Calibri" w:hAnsi="Times New Roman" w:cs="Times New Roman"/>
      <w:bCs/>
      <w:sz w:val="20"/>
      <w:szCs w:val="20"/>
      <w:lang w:eastAsia="ru-RU"/>
    </w:rPr>
  </w:style>
  <w:style w:type="paragraph" w:customStyle="1" w:styleId="11">
    <w:name w:val="1_Название"/>
    <w:basedOn w:val="a"/>
    <w:link w:val="12"/>
    <w:autoRedefine/>
    <w:rsid w:val="00156691"/>
    <w:pPr>
      <w:spacing w:before="240" w:after="240" w:line="264" w:lineRule="auto"/>
      <w:jc w:val="center"/>
    </w:pPr>
    <w:rPr>
      <w:rFonts w:ascii="Arial" w:eastAsia="Times New Roman" w:hAnsi="Arial" w:cs="Arial"/>
      <w:b/>
      <w:bCs/>
      <w:color w:val="993300"/>
      <w:kern w:val="1"/>
      <w:sz w:val="24"/>
      <w:szCs w:val="24"/>
      <w:u w:color="000000"/>
      <w:shd w:val="clear" w:color="auto" w:fill="FFFFFF"/>
      <w:lang w:eastAsia="ru-RU"/>
    </w:rPr>
  </w:style>
  <w:style w:type="character" w:customStyle="1" w:styleId="12">
    <w:name w:val="1_Название Знак"/>
    <w:link w:val="11"/>
    <w:rsid w:val="00156691"/>
    <w:rPr>
      <w:rFonts w:ascii="Arial" w:eastAsia="Times New Roman" w:hAnsi="Arial" w:cs="Arial"/>
      <w:b/>
      <w:bCs/>
      <w:color w:val="993300"/>
      <w:kern w:val="1"/>
      <w:sz w:val="24"/>
      <w:szCs w:val="24"/>
      <w:u w:color="000000"/>
      <w:lang w:eastAsia="ru-RU"/>
    </w:rPr>
  </w:style>
  <w:style w:type="character" w:customStyle="1" w:styleId="20">
    <w:name w:val="2_ФИО_т Знак"/>
    <w:link w:val="2"/>
    <w:rsid w:val="00156691"/>
    <w:rPr>
      <w:rFonts w:ascii="Times New Roman" w:eastAsia="Times New Roman" w:hAnsi="Times New Roman" w:cs="Times New Roman"/>
      <w:color w:val="008000"/>
      <w:sz w:val="24"/>
      <w:szCs w:val="24"/>
      <w:lang w:val="en-US" w:eastAsia="ru-RU"/>
    </w:rPr>
  </w:style>
  <w:style w:type="paragraph" w:customStyle="1" w:styleId="21">
    <w:name w:val="2_ФИО_т_англ"/>
    <w:basedOn w:val="2"/>
    <w:link w:val="22"/>
    <w:autoRedefine/>
    <w:rsid w:val="00156691"/>
    <w:pPr>
      <w:spacing w:before="120"/>
    </w:pPr>
    <w:rPr>
      <w:color w:val="33CCCC"/>
      <w:kern w:val="36"/>
      <w:lang w:val="ru-RU" w:eastAsia="en-US"/>
    </w:rPr>
  </w:style>
  <w:style w:type="character" w:customStyle="1" w:styleId="22">
    <w:name w:val="2_ФИО_т_англ Знак"/>
    <w:link w:val="21"/>
    <w:rsid w:val="00156691"/>
    <w:rPr>
      <w:rFonts w:ascii="Times New Roman" w:eastAsia="Times New Roman" w:hAnsi="Times New Roman" w:cs="Times New Roman"/>
      <w:color w:val="33CCCC"/>
      <w:kern w:val="36"/>
      <w:sz w:val="24"/>
      <w:szCs w:val="24"/>
    </w:rPr>
  </w:style>
  <w:style w:type="character" w:customStyle="1" w:styleId="10">
    <w:name w:val="1_Название_англ Знак"/>
    <w:link w:val="1"/>
    <w:rsid w:val="00156691"/>
    <w:rPr>
      <w:rFonts w:ascii="Arial" w:eastAsia="Times New Roman" w:hAnsi="Arial" w:cs="Arial"/>
      <w:b/>
      <w:color w:val="FF00FF"/>
      <w:sz w:val="24"/>
      <w:szCs w:val="24"/>
      <w:lang w:val="en-US" w:eastAsia="ru-RU"/>
    </w:rPr>
  </w:style>
  <w:style w:type="paragraph" w:styleId="a3">
    <w:name w:val="Body Text"/>
    <w:basedOn w:val="a"/>
    <w:link w:val="a4"/>
    <w:uiPriority w:val="99"/>
    <w:semiHidden/>
    <w:unhideWhenUsed/>
    <w:rsid w:val="0015669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56691"/>
  </w:style>
  <w:style w:type="paragraph" w:customStyle="1" w:styleId="03">
    <w:name w:val="0_Рисунок_подп"/>
    <w:basedOn w:val="a"/>
    <w:next w:val="01"/>
    <w:autoRedefine/>
    <w:rsid w:val="00156691"/>
    <w:pPr>
      <w:spacing w:after="120" w:line="240" w:lineRule="auto"/>
      <w:jc w:val="center"/>
    </w:pPr>
    <w:rPr>
      <w:rFonts w:ascii="Times New Roman" w:eastAsia="Calibri" w:hAnsi="Times New Roman" w:cs="Times New Roman"/>
      <w:sz w:val="24"/>
      <w:szCs w:val="24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unhideWhenUsed/>
    <w:rsid w:val="00E56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6B1E"/>
  </w:style>
  <w:style w:type="paragraph" w:styleId="a7">
    <w:name w:val="footer"/>
    <w:basedOn w:val="a"/>
    <w:link w:val="a8"/>
    <w:uiPriority w:val="99"/>
    <w:unhideWhenUsed/>
    <w:rsid w:val="00E56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6B1E"/>
  </w:style>
  <w:style w:type="character" w:styleId="a9">
    <w:name w:val="Hyperlink"/>
    <w:basedOn w:val="a0"/>
    <w:uiPriority w:val="99"/>
    <w:unhideWhenUsed/>
    <w:rsid w:val="002C7C77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90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0A1B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735DCE"/>
    <w:pPr>
      <w:ind w:left="720"/>
      <w:contextualSpacing/>
    </w:pPr>
  </w:style>
  <w:style w:type="paragraph" w:styleId="ad">
    <w:name w:val="Revision"/>
    <w:hidden/>
    <w:uiPriority w:val="99"/>
    <w:semiHidden/>
    <w:rsid w:val="00575C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9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enkaya@tyumsmu.r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latitsinaNG@tyumsmu.ru1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consultant.ru/document/cons_doc_LAW_469965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nsultant.ru/document/cons_doc_LAW_385324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consultant.ru/document/cons_doc_LAW_140174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dtst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5</Pages>
  <Words>1727</Words>
  <Characters>9845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Колотовкина Евгения Александровна</dc:creator>
  <cp:keywords/>
  <dc:description/>
  <cp:lastModifiedBy>Игнатченко Эльвира Валериевна</cp:lastModifiedBy>
  <cp:revision>53</cp:revision>
  <cp:lastPrinted>2025-12-12T10:51:00Z</cp:lastPrinted>
  <dcterms:created xsi:type="dcterms:W3CDTF">2024-12-10T09:45:00Z</dcterms:created>
  <dcterms:modified xsi:type="dcterms:W3CDTF">2026-01-30T06:56:00Z</dcterms:modified>
</cp:coreProperties>
</file>