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56A3" w14:textId="507A5BAF" w:rsidR="001305E2" w:rsidRPr="006E665D" w:rsidRDefault="001305E2" w:rsidP="001305E2">
      <w:pPr>
        <w:pStyle w:val="21"/>
        <w:spacing w:line="240" w:lineRule="auto"/>
        <w:rPr>
          <w:color w:val="auto"/>
          <w:vertAlign w:val="superscript"/>
          <w:lang w:val="ru-RU"/>
        </w:rPr>
      </w:pPr>
      <w:r>
        <w:rPr>
          <w:color w:val="auto"/>
          <w:lang w:val="ru-RU"/>
        </w:rPr>
        <w:t>Ковалев Е.Е.</w:t>
      </w:r>
    </w:p>
    <w:p w14:paraId="752D782A" w14:textId="16DF8C8F" w:rsidR="001305E2" w:rsidRDefault="001305E2" w:rsidP="00D51BAD">
      <w:pPr>
        <w:pStyle w:val="4"/>
        <w:spacing w:after="0"/>
        <w:rPr>
          <w:color w:val="auto"/>
        </w:rPr>
      </w:pPr>
      <w:r>
        <w:rPr>
          <w:color w:val="auto"/>
        </w:rPr>
        <w:t xml:space="preserve">ФГБОУ ВО </w:t>
      </w:r>
      <w:r w:rsidR="00AB5427">
        <w:rPr>
          <w:color w:val="auto"/>
        </w:rPr>
        <w:t>«</w:t>
      </w:r>
      <w:r>
        <w:rPr>
          <w:color w:val="auto"/>
        </w:rPr>
        <w:t>Московский педагогический государственный университет</w:t>
      </w:r>
      <w:r w:rsidR="00AB5427">
        <w:rPr>
          <w:color w:val="auto"/>
        </w:rPr>
        <w:t>»</w:t>
      </w:r>
      <w:r>
        <w:rPr>
          <w:color w:val="auto"/>
        </w:rPr>
        <w:t>, г. Москва</w:t>
      </w:r>
    </w:p>
    <w:p w14:paraId="6C67D200" w14:textId="006714C7" w:rsidR="001305E2" w:rsidRPr="006E665D" w:rsidRDefault="001305E2" w:rsidP="001305E2">
      <w:pPr>
        <w:pStyle w:val="4"/>
        <w:rPr>
          <w:color w:val="auto"/>
        </w:rPr>
      </w:pPr>
      <w:hyperlink r:id="rId5">
        <w:r w:rsidRPr="006E665D">
          <w:rPr>
            <w:color w:val="auto"/>
          </w:rPr>
          <w:t>ekovalev@yandex.ru</w:t>
        </w:r>
      </w:hyperlink>
    </w:p>
    <w:p w14:paraId="65F035D2" w14:textId="566FF34E" w:rsidR="001305E2" w:rsidRPr="006E665D" w:rsidRDefault="00842FAB" w:rsidP="001305E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Модель</w:t>
      </w:r>
      <w:r w:rsidR="00E66933" w:rsidRPr="00E66933">
        <w:rPr>
          <w:rFonts w:ascii="Arial" w:hAnsi="Arial" w:cs="Arial"/>
          <w:b/>
          <w:bCs/>
          <w:sz w:val="24"/>
          <w:szCs w:val="24"/>
        </w:rPr>
        <w:t xml:space="preserve"> профориентаци</w:t>
      </w:r>
      <w:r>
        <w:rPr>
          <w:rFonts w:ascii="Arial" w:hAnsi="Arial" w:cs="Arial"/>
          <w:b/>
          <w:bCs/>
          <w:sz w:val="24"/>
          <w:szCs w:val="24"/>
        </w:rPr>
        <w:t>и</w:t>
      </w:r>
      <w:r w:rsidR="00E66933" w:rsidRPr="00E66933">
        <w:rPr>
          <w:rFonts w:ascii="Arial" w:hAnsi="Arial" w:cs="Arial"/>
          <w:b/>
          <w:bCs/>
          <w:sz w:val="24"/>
          <w:szCs w:val="24"/>
        </w:rPr>
        <w:t xml:space="preserve"> школьников в ИТ</w:t>
      </w:r>
      <w:r w:rsidR="00AB5427">
        <w:rPr>
          <w:rFonts w:ascii="Arial" w:hAnsi="Arial" w:cs="Arial"/>
          <w:b/>
          <w:bCs/>
          <w:sz w:val="24"/>
          <w:szCs w:val="24"/>
        </w:rPr>
        <w:t>-</w:t>
      </w:r>
      <w:r w:rsidR="00E66933" w:rsidRPr="00E66933">
        <w:rPr>
          <w:rFonts w:ascii="Arial" w:hAnsi="Arial" w:cs="Arial"/>
          <w:b/>
          <w:bCs/>
          <w:sz w:val="24"/>
          <w:szCs w:val="24"/>
        </w:rPr>
        <w:t>сфере через взаимодействие с ИТ</w:t>
      </w:r>
      <w:r w:rsidR="00AB5427">
        <w:rPr>
          <w:rFonts w:ascii="Arial" w:hAnsi="Arial" w:cs="Arial"/>
          <w:b/>
          <w:bCs/>
          <w:sz w:val="24"/>
          <w:szCs w:val="24"/>
        </w:rPr>
        <w:t>-</w:t>
      </w:r>
      <w:r w:rsidR="00E66933" w:rsidRPr="00E66933">
        <w:rPr>
          <w:rFonts w:ascii="Arial" w:hAnsi="Arial" w:cs="Arial"/>
          <w:b/>
          <w:bCs/>
          <w:sz w:val="24"/>
          <w:szCs w:val="24"/>
        </w:rPr>
        <w:t xml:space="preserve">компаниями на примере сотрудничества с </w:t>
      </w:r>
      <w:r w:rsidR="005476CB" w:rsidRPr="005476CB">
        <w:rPr>
          <w:rFonts w:ascii="Arial" w:hAnsi="Arial" w:cs="Arial"/>
          <w:b/>
          <w:bCs/>
          <w:sz w:val="24"/>
          <w:szCs w:val="24"/>
        </w:rPr>
        <w:t>1</w:t>
      </w:r>
      <w:proofErr w:type="gramStart"/>
      <w:r w:rsidR="005476CB" w:rsidRPr="005476CB">
        <w:rPr>
          <w:rFonts w:ascii="Arial" w:hAnsi="Arial" w:cs="Arial"/>
          <w:b/>
          <w:bCs/>
          <w:sz w:val="24"/>
          <w:szCs w:val="24"/>
        </w:rPr>
        <w:t>С:Учебный</w:t>
      </w:r>
      <w:proofErr w:type="gramEnd"/>
      <w:r w:rsidR="005476CB" w:rsidRPr="005476CB">
        <w:rPr>
          <w:rFonts w:ascii="Arial" w:hAnsi="Arial" w:cs="Arial"/>
          <w:b/>
          <w:bCs/>
          <w:sz w:val="24"/>
          <w:szCs w:val="24"/>
        </w:rPr>
        <w:t xml:space="preserve"> центр №1</w:t>
      </w:r>
    </w:p>
    <w:p w14:paraId="4B4DA1D0" w14:textId="77777777" w:rsidR="001305E2" w:rsidRPr="000B678A" w:rsidRDefault="001305E2" w:rsidP="001305E2">
      <w:pPr>
        <w:pStyle w:val="22"/>
        <w:rPr>
          <w:color w:val="auto"/>
          <w:lang w:val="en-US"/>
        </w:rPr>
      </w:pPr>
      <w:r>
        <w:rPr>
          <w:color w:val="auto"/>
          <w:lang w:val="en-US"/>
        </w:rPr>
        <w:t>Kovalev</w:t>
      </w:r>
      <w:r w:rsidRPr="000B678A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E</w:t>
      </w:r>
      <w:r w:rsidRPr="000B678A">
        <w:rPr>
          <w:color w:val="auto"/>
          <w:lang w:val="en-US"/>
        </w:rPr>
        <w:t>.</w:t>
      </w:r>
      <w:r>
        <w:rPr>
          <w:color w:val="auto"/>
          <w:lang w:val="en-US"/>
        </w:rPr>
        <w:t>E</w:t>
      </w:r>
      <w:r w:rsidRPr="000B678A">
        <w:rPr>
          <w:color w:val="auto"/>
          <w:lang w:val="en-US"/>
        </w:rPr>
        <w:t>.</w:t>
      </w:r>
    </w:p>
    <w:p w14:paraId="7C45914F" w14:textId="1FD5E5DC" w:rsidR="001305E2" w:rsidRDefault="001305E2" w:rsidP="001305E2">
      <w:pPr>
        <w:pStyle w:val="4"/>
        <w:rPr>
          <w:color w:val="auto"/>
          <w:lang w:val="en-US"/>
        </w:rPr>
      </w:pPr>
      <w:r>
        <w:rPr>
          <w:color w:val="auto"/>
          <w:lang w:val="en-US"/>
        </w:rPr>
        <w:t>Moscow Pedagogical State University, Moscow</w:t>
      </w:r>
    </w:p>
    <w:p w14:paraId="78952061" w14:textId="143A0C94" w:rsidR="00CF1AB3" w:rsidRPr="00A11EE4" w:rsidRDefault="007B1316" w:rsidP="001305E2">
      <w:pPr>
        <w:pStyle w:val="00"/>
        <w:rPr>
          <w:rFonts w:ascii="Arial" w:hAnsi="Arial"/>
          <w:color w:val="auto"/>
          <w:sz w:val="24"/>
          <w:lang w:val="en-US"/>
        </w:rPr>
      </w:pPr>
      <w:r>
        <w:rPr>
          <w:rFonts w:ascii="Arial" w:hAnsi="Arial"/>
          <w:color w:val="auto"/>
          <w:sz w:val="24"/>
          <w:lang w:val="en-US"/>
        </w:rPr>
        <w:t>Building IT career guidance model for schoolchildren in cooperation</w:t>
      </w:r>
      <w:r w:rsidR="00CF1AB3" w:rsidRPr="00A11EE4">
        <w:rPr>
          <w:rFonts w:ascii="Arial" w:hAnsi="Arial"/>
          <w:color w:val="auto"/>
          <w:sz w:val="24"/>
          <w:lang w:val="en-US"/>
        </w:rPr>
        <w:t xml:space="preserve"> with IT companies</w:t>
      </w:r>
      <w:r>
        <w:rPr>
          <w:rFonts w:ascii="Arial" w:hAnsi="Arial"/>
          <w:color w:val="auto"/>
          <w:sz w:val="24"/>
          <w:lang w:val="en-US"/>
        </w:rPr>
        <w:t>—on</w:t>
      </w:r>
      <w:r w:rsidR="00CF1AB3" w:rsidRPr="00A11EE4">
        <w:rPr>
          <w:rFonts w:ascii="Arial" w:hAnsi="Arial"/>
          <w:color w:val="auto"/>
          <w:sz w:val="24"/>
          <w:lang w:val="en-US"/>
        </w:rPr>
        <w:t xml:space="preserve"> the example of 1</w:t>
      </w:r>
      <w:proofErr w:type="gramStart"/>
      <w:r w:rsidR="00CF1AB3" w:rsidRPr="00A11EE4">
        <w:rPr>
          <w:rFonts w:ascii="Arial" w:hAnsi="Arial"/>
          <w:color w:val="auto"/>
          <w:sz w:val="24"/>
          <w:lang w:val="en-US"/>
        </w:rPr>
        <w:t>C:Training</w:t>
      </w:r>
      <w:proofErr w:type="gramEnd"/>
      <w:r w:rsidR="00CF1AB3" w:rsidRPr="00A11EE4">
        <w:rPr>
          <w:rFonts w:ascii="Arial" w:hAnsi="Arial"/>
          <w:color w:val="auto"/>
          <w:sz w:val="24"/>
          <w:lang w:val="en-US"/>
        </w:rPr>
        <w:t xml:space="preserve"> Center No. 1</w:t>
      </w:r>
    </w:p>
    <w:p w14:paraId="40434B10" w14:textId="636D7101" w:rsidR="001305E2" w:rsidRPr="00D51BAD" w:rsidRDefault="001305E2" w:rsidP="001305E2">
      <w:pPr>
        <w:pStyle w:val="00"/>
        <w:rPr>
          <w:color w:val="auto"/>
        </w:rPr>
      </w:pPr>
      <w:r w:rsidRPr="00A11EE4">
        <w:rPr>
          <w:rFonts w:ascii="Arial" w:hAnsi="Arial"/>
          <w:color w:val="auto"/>
          <w:sz w:val="24"/>
        </w:rPr>
        <w:t>Аннотация</w:t>
      </w:r>
    </w:p>
    <w:p w14:paraId="70A377D5" w14:textId="6E82EC5F" w:rsidR="001305E2" w:rsidRPr="00A11EE4" w:rsidRDefault="00E66933" w:rsidP="001305E2">
      <w:pPr>
        <w:pStyle w:val="01"/>
        <w:spacing w:line="240" w:lineRule="auto"/>
        <w:ind w:firstLine="357"/>
        <w:rPr>
          <w:color w:val="auto"/>
          <w:sz w:val="24"/>
        </w:rPr>
      </w:pPr>
      <w:r w:rsidRPr="00A11EE4">
        <w:rPr>
          <w:color w:val="auto"/>
          <w:sz w:val="24"/>
        </w:rPr>
        <w:t>В статье рассматривается модель ранней профориентации школьников посредством практического взаимодействия с ИТ</w:t>
      </w:r>
      <w:r w:rsidR="00AB5427">
        <w:rPr>
          <w:color w:val="auto"/>
          <w:sz w:val="24"/>
        </w:rPr>
        <w:t>-</w:t>
      </w:r>
      <w:r w:rsidRPr="00A11EE4">
        <w:rPr>
          <w:color w:val="auto"/>
          <w:sz w:val="24"/>
        </w:rPr>
        <w:t xml:space="preserve">компанией на примере </w:t>
      </w:r>
      <w:r w:rsidR="005476CB" w:rsidRPr="00A11EE4">
        <w:rPr>
          <w:color w:val="auto"/>
          <w:sz w:val="24"/>
        </w:rPr>
        <w:t>1</w:t>
      </w:r>
      <w:proofErr w:type="gramStart"/>
      <w:r w:rsidR="005476CB" w:rsidRPr="00A11EE4">
        <w:rPr>
          <w:color w:val="auto"/>
          <w:sz w:val="24"/>
        </w:rPr>
        <w:t>С:Учебный</w:t>
      </w:r>
      <w:proofErr w:type="gramEnd"/>
      <w:r w:rsidR="005476CB" w:rsidRPr="00A11EE4">
        <w:rPr>
          <w:color w:val="auto"/>
          <w:sz w:val="24"/>
        </w:rPr>
        <w:t xml:space="preserve"> центр №1</w:t>
      </w:r>
      <w:r w:rsidRPr="00A11EE4">
        <w:rPr>
          <w:color w:val="auto"/>
          <w:sz w:val="24"/>
        </w:rPr>
        <w:t>. Описываются формы сотрудничества, методические подходы и результаты внедрения профориентационных мероприятий в систему образования. Обосновывается эффективность интеграции реальных ИТ</w:t>
      </w:r>
      <w:r w:rsidR="00CB190D">
        <w:rPr>
          <w:color w:val="auto"/>
          <w:sz w:val="24"/>
        </w:rPr>
        <w:t>-</w:t>
      </w:r>
      <w:r w:rsidRPr="00A11EE4">
        <w:rPr>
          <w:color w:val="auto"/>
          <w:sz w:val="24"/>
        </w:rPr>
        <w:t>инструментов в образовательный процесс для формирования профессиональных компетенций и алгоритмического мышления у учащихся</w:t>
      </w:r>
      <w:r w:rsidR="00FF401A" w:rsidRPr="00A11EE4">
        <w:rPr>
          <w:color w:val="auto"/>
          <w:sz w:val="24"/>
        </w:rPr>
        <w:t>.</w:t>
      </w:r>
      <w:r w:rsidR="0076598E" w:rsidRPr="00A11EE4">
        <w:rPr>
          <w:color w:val="auto"/>
          <w:sz w:val="24"/>
        </w:rPr>
        <w:t xml:space="preserve"> </w:t>
      </w:r>
    </w:p>
    <w:p w14:paraId="4A390A1C" w14:textId="77777777" w:rsidR="001305E2" w:rsidRPr="00A11EE4" w:rsidRDefault="001305E2" w:rsidP="001305E2">
      <w:pPr>
        <w:pStyle w:val="00"/>
        <w:rPr>
          <w:color w:val="auto"/>
          <w:lang w:val="en-US"/>
        </w:rPr>
      </w:pPr>
      <w:r w:rsidRPr="00A11EE4">
        <w:rPr>
          <w:rFonts w:ascii="Arial" w:hAnsi="Arial"/>
          <w:color w:val="auto"/>
          <w:sz w:val="24"/>
          <w:lang w:val="en-US"/>
        </w:rPr>
        <w:t>Abstract</w:t>
      </w:r>
    </w:p>
    <w:p w14:paraId="03554E21" w14:textId="0BB209D6" w:rsidR="003F3E89" w:rsidRPr="00A11EE4" w:rsidRDefault="00CF1AB3" w:rsidP="003F3E89">
      <w:pPr>
        <w:pStyle w:val="01"/>
        <w:spacing w:line="240" w:lineRule="auto"/>
        <w:ind w:firstLine="357"/>
        <w:rPr>
          <w:color w:val="auto"/>
          <w:sz w:val="24"/>
          <w:lang w:val="en-US"/>
        </w:rPr>
      </w:pPr>
      <w:r w:rsidRPr="00A11EE4">
        <w:rPr>
          <w:color w:val="auto"/>
          <w:sz w:val="24"/>
          <w:lang w:val="en-US"/>
        </w:rPr>
        <w:t xml:space="preserve">The article considers a model of early career guidance for schoolchildren through practical interaction with an IT company </w:t>
      </w:r>
      <w:r w:rsidR="00C030E6">
        <w:rPr>
          <w:color w:val="auto"/>
          <w:sz w:val="24"/>
          <w:lang w:val="en-US"/>
        </w:rPr>
        <w:t>on the</w:t>
      </w:r>
      <w:r w:rsidRPr="00A11EE4">
        <w:rPr>
          <w:color w:val="auto"/>
          <w:sz w:val="24"/>
          <w:lang w:val="en-US"/>
        </w:rPr>
        <w:t xml:space="preserve"> example </w:t>
      </w:r>
      <w:r w:rsidR="00C030E6">
        <w:rPr>
          <w:color w:val="auto"/>
          <w:sz w:val="24"/>
          <w:lang w:val="en-US"/>
        </w:rPr>
        <w:t>of</w:t>
      </w:r>
      <w:r w:rsidR="00C030E6" w:rsidRPr="00A11EE4">
        <w:rPr>
          <w:color w:val="auto"/>
          <w:sz w:val="24"/>
          <w:lang w:val="en-US"/>
        </w:rPr>
        <w:t xml:space="preserve"> </w:t>
      </w:r>
      <w:r w:rsidRPr="00A11EE4">
        <w:rPr>
          <w:color w:val="auto"/>
          <w:sz w:val="24"/>
          <w:lang w:val="en-US"/>
        </w:rPr>
        <w:t>1</w:t>
      </w:r>
      <w:proofErr w:type="gramStart"/>
      <w:r w:rsidRPr="00A11EE4">
        <w:rPr>
          <w:color w:val="auto"/>
          <w:sz w:val="24"/>
          <w:lang w:val="en-US"/>
        </w:rPr>
        <w:t>C:Training</w:t>
      </w:r>
      <w:proofErr w:type="gramEnd"/>
      <w:r w:rsidRPr="00A11EE4">
        <w:rPr>
          <w:color w:val="auto"/>
          <w:sz w:val="24"/>
          <w:lang w:val="en-US"/>
        </w:rPr>
        <w:t xml:space="preserve"> Center No. 1. The </w:t>
      </w:r>
      <w:r w:rsidR="00C030E6">
        <w:rPr>
          <w:color w:val="auto"/>
          <w:sz w:val="24"/>
          <w:lang w:val="en-US"/>
        </w:rPr>
        <w:t xml:space="preserve">author reviews </w:t>
      </w:r>
      <w:r w:rsidRPr="00A11EE4">
        <w:rPr>
          <w:color w:val="auto"/>
          <w:sz w:val="24"/>
          <w:lang w:val="en-US"/>
        </w:rPr>
        <w:t>forms of cooperation, methodological approaches</w:t>
      </w:r>
      <w:r w:rsidR="00C030E6">
        <w:rPr>
          <w:color w:val="auto"/>
          <w:sz w:val="24"/>
          <w:lang w:val="en-US"/>
        </w:rPr>
        <w:t>,</w:t>
      </w:r>
      <w:r w:rsidRPr="00A11EE4">
        <w:rPr>
          <w:color w:val="auto"/>
          <w:sz w:val="24"/>
          <w:lang w:val="en-US"/>
        </w:rPr>
        <w:t xml:space="preserve"> and the results of introduction of career guidance measures into the education system. The </w:t>
      </w:r>
      <w:r w:rsidR="00C030E6">
        <w:rPr>
          <w:color w:val="auto"/>
          <w:sz w:val="24"/>
          <w:lang w:val="en-US"/>
        </w:rPr>
        <w:t xml:space="preserve">article proves </w:t>
      </w:r>
      <w:r w:rsidRPr="00A11EE4">
        <w:rPr>
          <w:color w:val="auto"/>
          <w:sz w:val="24"/>
          <w:lang w:val="en-US"/>
        </w:rPr>
        <w:t>effectiveness of integrating real</w:t>
      </w:r>
      <w:r w:rsidR="00C030E6">
        <w:rPr>
          <w:color w:val="auto"/>
          <w:sz w:val="24"/>
          <w:lang w:val="en-US"/>
        </w:rPr>
        <w:t>-life</w:t>
      </w:r>
      <w:r w:rsidRPr="00A11EE4">
        <w:rPr>
          <w:color w:val="auto"/>
          <w:sz w:val="24"/>
          <w:lang w:val="en-US"/>
        </w:rPr>
        <w:t xml:space="preserve"> IT tools into the educational process for </w:t>
      </w:r>
      <w:r w:rsidR="00C030E6">
        <w:rPr>
          <w:color w:val="auto"/>
          <w:sz w:val="24"/>
          <w:lang w:val="en-US"/>
        </w:rPr>
        <w:t>development</w:t>
      </w:r>
      <w:r w:rsidRPr="00A11EE4">
        <w:rPr>
          <w:color w:val="auto"/>
          <w:sz w:val="24"/>
          <w:lang w:val="en-US"/>
        </w:rPr>
        <w:t xml:space="preserve"> of professional competencies and algorithmic thinking among students.</w:t>
      </w:r>
    </w:p>
    <w:p w14:paraId="4FD88A48" w14:textId="79880910" w:rsidR="001305E2" w:rsidRPr="00A11EE4" w:rsidRDefault="001305E2" w:rsidP="003F3E89">
      <w:pPr>
        <w:pStyle w:val="01"/>
        <w:spacing w:line="240" w:lineRule="auto"/>
        <w:ind w:firstLine="357"/>
        <w:rPr>
          <w:iCs/>
          <w:color w:val="auto"/>
          <w:sz w:val="24"/>
        </w:rPr>
      </w:pPr>
      <w:r w:rsidRPr="00A11EE4">
        <w:rPr>
          <w:rStyle w:val="3"/>
          <w:b/>
          <w:iCs/>
          <w:color w:val="auto"/>
        </w:rPr>
        <w:t>Ключевые слова</w:t>
      </w:r>
      <w:r w:rsidRPr="00D51BAD">
        <w:rPr>
          <w:rStyle w:val="3"/>
          <w:iCs/>
          <w:color w:val="auto"/>
        </w:rPr>
        <w:t>:</w:t>
      </w:r>
      <w:r w:rsidRPr="00A11EE4">
        <w:rPr>
          <w:iCs/>
          <w:color w:val="auto"/>
          <w:sz w:val="24"/>
        </w:rPr>
        <w:t xml:space="preserve"> </w:t>
      </w:r>
      <w:r w:rsidR="00CE56D2" w:rsidRPr="00A11EE4">
        <w:rPr>
          <w:iCs/>
          <w:color w:val="auto"/>
          <w:sz w:val="24"/>
        </w:rPr>
        <w:t>профориентация, ИТ</w:t>
      </w:r>
      <w:r w:rsidR="00AB5427">
        <w:rPr>
          <w:iCs/>
          <w:color w:val="auto"/>
          <w:sz w:val="24"/>
        </w:rPr>
        <w:t>,</w:t>
      </w:r>
      <w:r w:rsidR="00CE56D2" w:rsidRPr="00A11EE4">
        <w:rPr>
          <w:iCs/>
          <w:color w:val="auto"/>
          <w:sz w:val="24"/>
        </w:rPr>
        <w:t xml:space="preserve"> образование, 1С, алгоритмическ</w:t>
      </w:r>
      <w:r w:rsidR="00AB5427">
        <w:rPr>
          <w:iCs/>
          <w:color w:val="auto"/>
          <w:sz w:val="24"/>
        </w:rPr>
        <w:t>ий,</w:t>
      </w:r>
      <w:r w:rsidR="00CE56D2" w:rsidRPr="00A11EE4">
        <w:rPr>
          <w:iCs/>
          <w:color w:val="auto"/>
          <w:sz w:val="24"/>
        </w:rPr>
        <w:t xml:space="preserve"> мышление, практико-ориентированн</w:t>
      </w:r>
      <w:r w:rsidR="00AB5427">
        <w:rPr>
          <w:iCs/>
          <w:color w:val="auto"/>
          <w:sz w:val="24"/>
        </w:rPr>
        <w:t xml:space="preserve">ый, </w:t>
      </w:r>
      <w:r w:rsidR="00CE56D2" w:rsidRPr="00A11EE4">
        <w:rPr>
          <w:iCs/>
          <w:color w:val="auto"/>
          <w:sz w:val="24"/>
        </w:rPr>
        <w:t>обучение</w:t>
      </w:r>
    </w:p>
    <w:p w14:paraId="413DC15A" w14:textId="72D0A851" w:rsidR="001305E2" w:rsidRPr="00A11EE4" w:rsidRDefault="001305E2" w:rsidP="001305E2">
      <w:pPr>
        <w:pStyle w:val="01"/>
        <w:spacing w:before="120" w:after="120" w:line="240" w:lineRule="auto"/>
        <w:ind w:firstLine="357"/>
        <w:rPr>
          <w:rStyle w:val="0"/>
          <w:iCs/>
          <w:color w:val="auto"/>
          <w:lang w:val="en-US"/>
        </w:rPr>
      </w:pPr>
      <w:r w:rsidRPr="00A11EE4">
        <w:rPr>
          <w:rStyle w:val="3"/>
          <w:b/>
          <w:iCs/>
          <w:color w:val="auto"/>
          <w:lang w:val="en-US"/>
        </w:rPr>
        <w:t>Keywords</w:t>
      </w:r>
      <w:r w:rsidRPr="00A11EE4">
        <w:rPr>
          <w:rStyle w:val="3"/>
          <w:iCs/>
          <w:color w:val="auto"/>
          <w:lang w:val="en-US"/>
        </w:rPr>
        <w:t>:</w:t>
      </w:r>
      <w:r w:rsidRPr="00A11EE4">
        <w:rPr>
          <w:iCs/>
          <w:color w:val="auto"/>
          <w:sz w:val="24"/>
          <w:lang w:val="en-US"/>
        </w:rPr>
        <w:t xml:space="preserve"> </w:t>
      </w:r>
      <w:r w:rsidR="00CF1AB3" w:rsidRPr="00A11EE4">
        <w:rPr>
          <w:iCs/>
          <w:color w:val="auto"/>
          <w:sz w:val="24"/>
          <w:lang w:val="en-US"/>
        </w:rPr>
        <w:t>career guidance, IT education, 1C, algorithmic thinking, practice-oriented learning</w:t>
      </w:r>
    </w:p>
    <w:p w14:paraId="792F6153" w14:textId="3404C2E6" w:rsidR="001305E2" w:rsidRDefault="00CD1301" w:rsidP="001305E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Профориентация школьников необходима для осознанного выбора профессии</w:t>
      </w:r>
      <w:r w:rsidR="00CB190D">
        <w:rPr>
          <w:rFonts w:ascii="Times New Roman" w:hAnsi="Times New Roman" w:cs="Times New Roman"/>
          <w:sz w:val="24"/>
          <w:szCs w:val="24"/>
        </w:rPr>
        <w:t xml:space="preserve">. Она </w:t>
      </w:r>
      <w:proofErr w:type="spellStart"/>
      <w:r w:rsidR="00CB190D">
        <w:rPr>
          <w:rFonts w:ascii="Times New Roman" w:hAnsi="Times New Roman" w:cs="Times New Roman"/>
          <w:sz w:val="24"/>
          <w:szCs w:val="24"/>
        </w:rPr>
        <w:t>объ</w:t>
      </w:r>
      <w:r w:rsidRPr="00CD1301">
        <w:rPr>
          <w:rFonts w:ascii="Times New Roman" w:hAnsi="Times New Roman" w:cs="Times New Roman"/>
          <w:sz w:val="24"/>
          <w:szCs w:val="24"/>
        </w:rPr>
        <w:t>диня</w:t>
      </w:r>
      <w:r w:rsidR="00CB190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CD1301">
        <w:rPr>
          <w:rFonts w:ascii="Times New Roman" w:hAnsi="Times New Roman" w:cs="Times New Roman"/>
          <w:sz w:val="24"/>
          <w:szCs w:val="24"/>
        </w:rPr>
        <w:t xml:space="preserve"> их способности, интересы и требования рынка труда, что снижает риск ошибок и повышает удовлетворенность будущей карьерой. Без </w:t>
      </w:r>
      <w:r w:rsidR="00F53AAA">
        <w:rPr>
          <w:rFonts w:ascii="Times New Roman" w:hAnsi="Times New Roman" w:cs="Times New Roman"/>
          <w:sz w:val="24"/>
          <w:szCs w:val="24"/>
        </w:rPr>
        <w:t>грамотно выстроенной профориентации</w:t>
      </w:r>
      <w:r w:rsidRPr="00CD1301">
        <w:rPr>
          <w:rFonts w:ascii="Times New Roman" w:hAnsi="Times New Roman" w:cs="Times New Roman"/>
          <w:sz w:val="24"/>
          <w:szCs w:val="24"/>
        </w:rPr>
        <w:t xml:space="preserve"> подростки часто выбирают специальность под влиянием родителей, друзей или модных тенденций</w:t>
      </w:r>
      <w:r w:rsidR="00F53AAA">
        <w:rPr>
          <w:rFonts w:ascii="Times New Roman" w:hAnsi="Times New Roman" w:cs="Times New Roman"/>
          <w:sz w:val="24"/>
          <w:szCs w:val="24"/>
        </w:rPr>
        <w:t>. В</w:t>
      </w:r>
      <w:r w:rsidRPr="00CD1301">
        <w:rPr>
          <w:rFonts w:ascii="Times New Roman" w:hAnsi="Times New Roman" w:cs="Times New Roman"/>
          <w:sz w:val="24"/>
          <w:szCs w:val="24"/>
        </w:rPr>
        <w:t xml:space="preserve"> результате 40% выпускников вузов работают не по специальности, а каждый третий меняет направление после первого курса.</w:t>
      </w:r>
    </w:p>
    <w:p w14:paraId="7FEDB4A0" w14:textId="16F2F9C7" w:rsidR="00CD1301" w:rsidRDefault="00CD1301" w:rsidP="001305E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Профориентация знакомит с миром профессий, мотивирует к учебе, показывая связь предметов с реальной работой.</w:t>
      </w:r>
      <w:r w:rsidRPr="00CD1301">
        <w:t xml:space="preserve"> </w:t>
      </w:r>
      <w:r w:rsidRPr="00CD1301">
        <w:rPr>
          <w:rFonts w:ascii="Times New Roman" w:hAnsi="Times New Roman" w:cs="Times New Roman"/>
          <w:sz w:val="24"/>
          <w:szCs w:val="24"/>
        </w:rPr>
        <w:t xml:space="preserve">В контексте </w:t>
      </w:r>
      <w:r>
        <w:rPr>
          <w:rFonts w:ascii="Times New Roman" w:hAnsi="Times New Roman" w:cs="Times New Roman"/>
          <w:sz w:val="24"/>
          <w:szCs w:val="24"/>
        </w:rPr>
        <w:t>ИТ-направлений</w:t>
      </w:r>
      <w:r w:rsidRPr="00CD1301">
        <w:rPr>
          <w:rFonts w:ascii="Times New Roman" w:hAnsi="Times New Roman" w:cs="Times New Roman"/>
          <w:sz w:val="24"/>
          <w:szCs w:val="24"/>
        </w:rPr>
        <w:t xml:space="preserve"> профориентация стимулирует интерес к инженерным профессиям, помогая школьникам понять их значимость. Это формирует инженерное мышление, мотивацию к STEM и готовность к цифровому миру, где сочетаются творчество и технологии. Для педагогов это </w:t>
      </w:r>
      <w:r w:rsidR="00F53AAA">
        <w:rPr>
          <w:rFonts w:ascii="Times New Roman" w:hAnsi="Times New Roman" w:cs="Times New Roman"/>
          <w:sz w:val="24"/>
          <w:szCs w:val="24"/>
        </w:rPr>
        <w:t xml:space="preserve">также является </w:t>
      </w:r>
      <w:r w:rsidRPr="00CD1301">
        <w:rPr>
          <w:rFonts w:ascii="Times New Roman" w:hAnsi="Times New Roman" w:cs="Times New Roman"/>
          <w:sz w:val="24"/>
          <w:szCs w:val="24"/>
        </w:rPr>
        <w:t>инструмент</w:t>
      </w:r>
      <w:r w:rsidR="00F53AAA">
        <w:rPr>
          <w:rFonts w:ascii="Times New Roman" w:hAnsi="Times New Roman" w:cs="Times New Roman"/>
          <w:sz w:val="24"/>
          <w:szCs w:val="24"/>
        </w:rPr>
        <w:t>ом</w:t>
      </w:r>
      <w:r w:rsidRPr="00CD1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D1301">
        <w:rPr>
          <w:rFonts w:ascii="Times New Roman" w:hAnsi="Times New Roman" w:cs="Times New Roman"/>
          <w:sz w:val="24"/>
          <w:szCs w:val="24"/>
        </w:rPr>
        <w:t>азви</w:t>
      </w:r>
      <w:r w:rsidR="00F53AAA">
        <w:rPr>
          <w:rFonts w:ascii="Times New Roman" w:hAnsi="Times New Roman" w:cs="Times New Roman"/>
          <w:sz w:val="24"/>
          <w:szCs w:val="24"/>
        </w:rPr>
        <w:t>тия</w:t>
      </w:r>
      <w:r w:rsidRPr="00CD1301">
        <w:rPr>
          <w:rFonts w:ascii="Times New Roman" w:hAnsi="Times New Roman" w:cs="Times New Roman"/>
          <w:sz w:val="24"/>
          <w:szCs w:val="24"/>
        </w:rPr>
        <w:t xml:space="preserve"> надпрофессиональны</w:t>
      </w:r>
      <w:r w:rsidR="00F53AAA">
        <w:rPr>
          <w:rFonts w:ascii="Times New Roman" w:hAnsi="Times New Roman" w:cs="Times New Roman"/>
          <w:sz w:val="24"/>
          <w:szCs w:val="24"/>
        </w:rPr>
        <w:t>х</w:t>
      </w:r>
      <w:r w:rsidRPr="00CD1301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F53AAA">
        <w:rPr>
          <w:rFonts w:ascii="Times New Roman" w:hAnsi="Times New Roman" w:cs="Times New Roman"/>
          <w:sz w:val="24"/>
          <w:szCs w:val="24"/>
        </w:rPr>
        <w:t>ов</w:t>
      </w:r>
      <w:r w:rsidR="001F058F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>
        <w:rPr>
          <w:rFonts w:ascii="Times New Roman" w:hAnsi="Times New Roman" w:cs="Times New Roman"/>
          <w:sz w:val="24"/>
          <w:szCs w:val="24"/>
        </w:rPr>
        <w:t xml:space="preserve"> </w:t>
      </w:r>
      <w:r w:rsidRPr="00CD1301">
        <w:rPr>
          <w:rFonts w:ascii="Times New Roman" w:hAnsi="Times New Roman" w:cs="Times New Roman"/>
          <w:sz w:val="24"/>
          <w:szCs w:val="24"/>
        </w:rPr>
        <w:t>креативност</w:t>
      </w:r>
      <w:r w:rsidR="00F53AAA">
        <w:rPr>
          <w:rFonts w:ascii="Times New Roman" w:hAnsi="Times New Roman" w:cs="Times New Roman"/>
          <w:sz w:val="24"/>
          <w:szCs w:val="24"/>
        </w:rPr>
        <w:t>и</w:t>
      </w:r>
      <w:r w:rsidRPr="00CD1301">
        <w:rPr>
          <w:rFonts w:ascii="Times New Roman" w:hAnsi="Times New Roman" w:cs="Times New Roman"/>
          <w:sz w:val="24"/>
          <w:szCs w:val="24"/>
        </w:rPr>
        <w:t xml:space="preserve">, </w:t>
      </w:r>
      <w:r w:rsidR="00AB5427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CD1301">
        <w:rPr>
          <w:rFonts w:ascii="Times New Roman" w:hAnsi="Times New Roman" w:cs="Times New Roman"/>
          <w:sz w:val="24"/>
          <w:szCs w:val="24"/>
        </w:rPr>
        <w:t>работ</w:t>
      </w:r>
      <w:r w:rsidR="00AB5427">
        <w:rPr>
          <w:rFonts w:ascii="Times New Roman" w:hAnsi="Times New Roman" w:cs="Times New Roman"/>
          <w:sz w:val="24"/>
          <w:szCs w:val="24"/>
        </w:rPr>
        <w:t>ать</w:t>
      </w:r>
      <w:r w:rsidRPr="00CD1301">
        <w:rPr>
          <w:rFonts w:ascii="Times New Roman" w:hAnsi="Times New Roman" w:cs="Times New Roman"/>
          <w:sz w:val="24"/>
          <w:szCs w:val="24"/>
        </w:rPr>
        <w:t xml:space="preserve"> в команде, коммуникативны</w:t>
      </w:r>
      <w:r w:rsidR="00F53AAA">
        <w:rPr>
          <w:rFonts w:ascii="Times New Roman" w:hAnsi="Times New Roman" w:cs="Times New Roman"/>
          <w:sz w:val="24"/>
          <w:szCs w:val="24"/>
        </w:rPr>
        <w:t>х</w:t>
      </w:r>
      <w:r w:rsidRPr="00CD1301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F53AAA">
        <w:rPr>
          <w:rFonts w:ascii="Times New Roman" w:hAnsi="Times New Roman" w:cs="Times New Roman"/>
          <w:sz w:val="24"/>
          <w:szCs w:val="24"/>
        </w:rPr>
        <w:t>ей</w:t>
      </w:r>
      <w:r w:rsidRPr="00CD1301">
        <w:rPr>
          <w:rFonts w:ascii="Times New Roman" w:hAnsi="Times New Roman" w:cs="Times New Roman"/>
          <w:sz w:val="24"/>
          <w:szCs w:val="24"/>
        </w:rPr>
        <w:t xml:space="preserve"> и критическо</w:t>
      </w:r>
      <w:r w:rsidR="00F53AAA">
        <w:rPr>
          <w:rFonts w:ascii="Times New Roman" w:hAnsi="Times New Roman" w:cs="Times New Roman"/>
          <w:sz w:val="24"/>
          <w:szCs w:val="24"/>
        </w:rPr>
        <w:t>го</w:t>
      </w:r>
      <w:r w:rsidRPr="00CD1301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="00F53AAA">
        <w:rPr>
          <w:rFonts w:ascii="Times New Roman" w:hAnsi="Times New Roman" w:cs="Times New Roman"/>
          <w:sz w:val="24"/>
          <w:szCs w:val="24"/>
        </w:rPr>
        <w:t>я</w:t>
      </w:r>
      <w:r w:rsidRPr="00CD1301">
        <w:rPr>
          <w:rFonts w:ascii="Times New Roman" w:hAnsi="Times New Roman" w:cs="Times New Roman"/>
          <w:sz w:val="24"/>
          <w:szCs w:val="24"/>
        </w:rPr>
        <w:t>.</w:t>
      </w:r>
    </w:p>
    <w:p w14:paraId="3170E246" w14:textId="484F4C65" w:rsidR="00CD1301" w:rsidRPr="00CD1301" w:rsidRDefault="00CD1301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 xml:space="preserve">Актуальность исследования </w:t>
      </w:r>
      <w:r w:rsidR="00F53AAA">
        <w:rPr>
          <w:rFonts w:ascii="Times New Roman" w:hAnsi="Times New Roman" w:cs="Times New Roman"/>
          <w:sz w:val="24"/>
          <w:szCs w:val="24"/>
        </w:rPr>
        <w:t xml:space="preserve">и практических разработок в этой области </w:t>
      </w:r>
      <w:r w:rsidRPr="00CD1301">
        <w:rPr>
          <w:rFonts w:ascii="Times New Roman" w:hAnsi="Times New Roman" w:cs="Times New Roman"/>
          <w:sz w:val="24"/>
          <w:szCs w:val="24"/>
        </w:rPr>
        <w:t>обусловлена:</w:t>
      </w:r>
    </w:p>
    <w:p w14:paraId="52A558FE" w14:textId="7255CA77" w:rsidR="00CD1301" w:rsidRPr="00CD1301" w:rsidRDefault="00CD1301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•</w:t>
      </w:r>
      <w:r w:rsidRPr="00CD1301">
        <w:rPr>
          <w:rFonts w:ascii="Times New Roman" w:hAnsi="Times New Roman" w:cs="Times New Roman"/>
          <w:sz w:val="24"/>
          <w:szCs w:val="24"/>
        </w:rPr>
        <w:tab/>
        <w:t xml:space="preserve">государственным запросом на развитие профориентационных мероприятий в </w:t>
      </w:r>
      <w:r w:rsidR="00F53AAA">
        <w:rPr>
          <w:rFonts w:ascii="Times New Roman" w:hAnsi="Times New Roman" w:cs="Times New Roman"/>
          <w:sz w:val="24"/>
          <w:szCs w:val="24"/>
        </w:rPr>
        <w:t>области раннего самоопределения будущей профессиональной траектории</w:t>
      </w:r>
      <w:r w:rsidRPr="00CD1301">
        <w:rPr>
          <w:rFonts w:ascii="Times New Roman" w:hAnsi="Times New Roman" w:cs="Times New Roman"/>
          <w:sz w:val="24"/>
          <w:szCs w:val="24"/>
        </w:rPr>
        <w:t>;</w:t>
      </w:r>
    </w:p>
    <w:p w14:paraId="2C53DFA4" w14:textId="0264F6A7" w:rsidR="00CD1301" w:rsidRPr="00CD1301" w:rsidRDefault="00CD1301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•</w:t>
      </w:r>
      <w:r w:rsidRPr="00CD1301">
        <w:rPr>
          <w:rFonts w:ascii="Times New Roman" w:hAnsi="Times New Roman" w:cs="Times New Roman"/>
          <w:sz w:val="24"/>
          <w:szCs w:val="24"/>
        </w:rPr>
        <w:tab/>
        <w:t xml:space="preserve">высоким интересом </w:t>
      </w:r>
      <w:r w:rsidR="00F53AAA">
        <w:rPr>
          <w:rFonts w:ascii="Times New Roman" w:hAnsi="Times New Roman" w:cs="Times New Roman"/>
          <w:sz w:val="24"/>
          <w:szCs w:val="24"/>
        </w:rPr>
        <w:t>детей</w:t>
      </w:r>
      <w:r w:rsidRPr="00CD1301">
        <w:rPr>
          <w:rFonts w:ascii="Times New Roman" w:hAnsi="Times New Roman" w:cs="Times New Roman"/>
          <w:sz w:val="24"/>
          <w:szCs w:val="24"/>
        </w:rPr>
        <w:t xml:space="preserve"> к ИТ</w:t>
      </w:r>
      <w:r w:rsidR="00AB5427">
        <w:rPr>
          <w:rFonts w:ascii="Times New Roman" w:hAnsi="Times New Roman" w:cs="Times New Roman"/>
          <w:sz w:val="24"/>
          <w:szCs w:val="24"/>
        </w:rPr>
        <w:t>-</w:t>
      </w:r>
      <w:r w:rsidRPr="00CD1301">
        <w:rPr>
          <w:rFonts w:ascii="Times New Roman" w:hAnsi="Times New Roman" w:cs="Times New Roman"/>
          <w:sz w:val="24"/>
          <w:szCs w:val="24"/>
        </w:rPr>
        <w:t>специальностям;</w:t>
      </w:r>
    </w:p>
    <w:p w14:paraId="28B7687A" w14:textId="3D6FA8E9" w:rsidR="00CD1301" w:rsidRPr="00CD1301" w:rsidRDefault="00CD1301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•</w:t>
      </w:r>
      <w:r w:rsidRPr="00CD1301">
        <w:rPr>
          <w:rFonts w:ascii="Times New Roman" w:hAnsi="Times New Roman" w:cs="Times New Roman"/>
          <w:sz w:val="24"/>
          <w:szCs w:val="24"/>
        </w:rPr>
        <w:tab/>
        <w:t xml:space="preserve">недостаточным уровнем реализации потенциала </w:t>
      </w:r>
      <w:r w:rsidR="00103ED3">
        <w:rPr>
          <w:rFonts w:ascii="Times New Roman" w:hAnsi="Times New Roman" w:cs="Times New Roman"/>
          <w:sz w:val="24"/>
          <w:szCs w:val="24"/>
        </w:rPr>
        <w:t>системы</w:t>
      </w:r>
      <w:r w:rsidRPr="00CD1301">
        <w:rPr>
          <w:rFonts w:ascii="Times New Roman" w:hAnsi="Times New Roman" w:cs="Times New Roman"/>
          <w:sz w:val="24"/>
          <w:szCs w:val="24"/>
        </w:rPr>
        <w:t xml:space="preserve"> образования в профориентационной работе.</w:t>
      </w:r>
    </w:p>
    <w:p w14:paraId="55F8C0E5" w14:textId="76571059" w:rsidR="003F3CF3" w:rsidRDefault="00103ED3" w:rsidP="00F53AA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Решением задачи</w:t>
      </w:r>
      <w:r w:rsidR="00CD1301" w:rsidRPr="00CD1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стать реализация </w:t>
      </w:r>
      <w:r w:rsidR="00CD1301" w:rsidRPr="00CD1301">
        <w:rPr>
          <w:rFonts w:ascii="Times New Roman" w:hAnsi="Times New Roman" w:cs="Times New Roman"/>
          <w:sz w:val="24"/>
          <w:szCs w:val="24"/>
        </w:rPr>
        <w:t>модели взаимодействия школы с ИТ</w:t>
      </w:r>
      <w:r w:rsidR="00AB5427">
        <w:rPr>
          <w:rFonts w:ascii="Times New Roman" w:hAnsi="Times New Roman" w:cs="Times New Roman"/>
          <w:sz w:val="24"/>
          <w:szCs w:val="24"/>
        </w:rPr>
        <w:t>-</w:t>
      </w:r>
      <w:r w:rsidR="00CD1301" w:rsidRPr="00CD1301">
        <w:rPr>
          <w:rFonts w:ascii="Times New Roman" w:hAnsi="Times New Roman" w:cs="Times New Roman"/>
          <w:sz w:val="24"/>
          <w:szCs w:val="24"/>
        </w:rPr>
        <w:t>компанией для ранней профориентации учащихся</w:t>
      </w:r>
      <w:r w:rsidR="00F53AAA">
        <w:rPr>
          <w:rFonts w:ascii="Times New Roman" w:hAnsi="Times New Roman" w:cs="Times New Roman"/>
          <w:sz w:val="24"/>
          <w:szCs w:val="24"/>
        </w:rPr>
        <w:t xml:space="preserve"> с целью формирования интереса к инженерным и ИТ-направлениям. </w:t>
      </w:r>
      <w:r w:rsidR="00CD1301" w:rsidRPr="00CD1301">
        <w:rPr>
          <w:rFonts w:ascii="Times New Roman" w:hAnsi="Times New Roman" w:cs="Times New Roman"/>
          <w:sz w:val="24"/>
          <w:szCs w:val="24"/>
        </w:rPr>
        <w:t>Методология и формы взаимодействия</w:t>
      </w:r>
      <w:r w:rsidR="003F3CF3">
        <w:rPr>
          <w:rFonts w:ascii="Times New Roman" w:hAnsi="Times New Roman" w:cs="Times New Roman"/>
          <w:sz w:val="24"/>
          <w:szCs w:val="24"/>
        </w:rPr>
        <w:t xml:space="preserve"> основаны на </w:t>
      </w:r>
      <w:r w:rsidR="00F53AAA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3F3CF3">
        <w:rPr>
          <w:rFonts w:ascii="Times New Roman" w:hAnsi="Times New Roman" w:cs="Times New Roman"/>
          <w:sz w:val="24"/>
          <w:szCs w:val="24"/>
        </w:rPr>
        <w:t>о</w:t>
      </w:r>
      <w:r w:rsidR="00CD1301" w:rsidRPr="00CD1301">
        <w:rPr>
          <w:rFonts w:ascii="Times New Roman" w:hAnsi="Times New Roman" w:cs="Times New Roman"/>
          <w:sz w:val="24"/>
          <w:szCs w:val="24"/>
        </w:rPr>
        <w:t>рганизационн</w:t>
      </w:r>
      <w:r w:rsidR="003F3CF3">
        <w:rPr>
          <w:rFonts w:ascii="Times New Roman" w:hAnsi="Times New Roman" w:cs="Times New Roman"/>
          <w:sz w:val="24"/>
          <w:szCs w:val="24"/>
        </w:rPr>
        <w:t>ой</w:t>
      </w:r>
      <w:r w:rsidR="00CD1301" w:rsidRPr="00CD1301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3F3CF3">
        <w:rPr>
          <w:rFonts w:ascii="Times New Roman" w:hAnsi="Times New Roman" w:cs="Times New Roman"/>
          <w:sz w:val="24"/>
          <w:szCs w:val="24"/>
        </w:rPr>
        <w:t xml:space="preserve">и. </w:t>
      </w:r>
      <w:r w:rsidR="00CD1301" w:rsidRPr="00CD1301">
        <w:rPr>
          <w:rFonts w:ascii="Times New Roman" w:hAnsi="Times New Roman" w:cs="Times New Roman"/>
          <w:sz w:val="24"/>
          <w:szCs w:val="24"/>
        </w:rPr>
        <w:t xml:space="preserve">Сотрудничество строится на основе партнёрского соглашения между образовательной организацией и </w:t>
      </w:r>
      <w:r w:rsidR="005476CB" w:rsidRPr="005476CB">
        <w:rPr>
          <w:rFonts w:ascii="Times New Roman" w:hAnsi="Times New Roman" w:cs="Times New Roman"/>
          <w:sz w:val="24"/>
          <w:szCs w:val="24"/>
        </w:rPr>
        <w:t>1С:Учебный центр №1</w:t>
      </w:r>
      <w:r w:rsidR="00CD1301" w:rsidRPr="00CD13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8F5F1" w14:textId="051B2292" w:rsidR="00CD1301" w:rsidRPr="00CD1301" w:rsidRDefault="00CD1301" w:rsidP="003F3CF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Ключевые формы взаимодействия</w:t>
      </w:r>
      <w:r w:rsidR="00F53AAA">
        <w:rPr>
          <w:rFonts w:ascii="Times New Roman" w:hAnsi="Times New Roman" w:cs="Times New Roman"/>
          <w:sz w:val="24"/>
          <w:szCs w:val="24"/>
        </w:rPr>
        <w:t xml:space="preserve"> ориентированы на учащихся 7</w:t>
      </w:r>
      <w:r w:rsidR="00AB5427">
        <w:rPr>
          <w:rFonts w:ascii="Times New Roman" w:hAnsi="Times New Roman" w:cs="Times New Roman"/>
          <w:sz w:val="24"/>
          <w:szCs w:val="24"/>
        </w:rPr>
        <w:t>–</w:t>
      </w:r>
      <w:r w:rsidR="00F53AAA">
        <w:rPr>
          <w:rFonts w:ascii="Times New Roman" w:hAnsi="Times New Roman" w:cs="Times New Roman"/>
          <w:sz w:val="24"/>
          <w:szCs w:val="24"/>
        </w:rPr>
        <w:t>8 классов и включают себя последовательно выстроенные в течение учебного года мероприятия</w:t>
      </w:r>
      <w:r w:rsidRPr="00CD1301">
        <w:rPr>
          <w:rFonts w:ascii="Times New Roman" w:hAnsi="Times New Roman" w:cs="Times New Roman"/>
          <w:sz w:val="24"/>
          <w:szCs w:val="24"/>
        </w:rPr>
        <w:t>:</w:t>
      </w:r>
    </w:p>
    <w:p w14:paraId="5F1FE7FB" w14:textId="7D09E55F" w:rsidR="00CD1301" w:rsidRPr="00D51BAD" w:rsidRDefault="00CD1301" w:rsidP="00D51B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AD">
        <w:rPr>
          <w:rFonts w:ascii="Times New Roman" w:hAnsi="Times New Roman" w:cs="Times New Roman"/>
          <w:sz w:val="24"/>
          <w:szCs w:val="24"/>
        </w:rPr>
        <w:t>ознакомительные лекции о компании</w:t>
      </w:r>
      <w:r w:rsidR="00A11EE4" w:rsidRPr="00D51BAD">
        <w:rPr>
          <w:rFonts w:ascii="Times New Roman" w:hAnsi="Times New Roman" w:cs="Times New Roman"/>
          <w:sz w:val="24"/>
          <w:szCs w:val="24"/>
        </w:rPr>
        <w:t>, ее ценностях и программных продуктах</w:t>
      </w:r>
      <w:r w:rsidRPr="00D51BAD">
        <w:rPr>
          <w:rFonts w:ascii="Times New Roman" w:hAnsi="Times New Roman" w:cs="Times New Roman"/>
          <w:sz w:val="24"/>
          <w:szCs w:val="24"/>
        </w:rPr>
        <w:t>;</w:t>
      </w:r>
    </w:p>
    <w:p w14:paraId="4DE7508F" w14:textId="7FB15F66" w:rsidR="00025084" w:rsidRPr="00D51BAD" w:rsidRDefault="00025084" w:rsidP="00D51B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AD">
        <w:rPr>
          <w:rFonts w:ascii="Times New Roman" w:hAnsi="Times New Roman" w:cs="Times New Roman"/>
          <w:sz w:val="24"/>
          <w:szCs w:val="24"/>
        </w:rPr>
        <w:t>проведение дня ИТ для школьников (</w:t>
      </w:r>
      <w:r w:rsidR="00E43B2D" w:rsidRPr="00D51BAD">
        <w:rPr>
          <w:rFonts w:ascii="Times New Roman" w:hAnsi="Times New Roman" w:cs="Times New Roman"/>
          <w:sz w:val="24"/>
          <w:szCs w:val="24"/>
        </w:rPr>
        <w:t>м</w:t>
      </w:r>
      <w:r w:rsidRPr="00D51BAD">
        <w:rPr>
          <w:rFonts w:ascii="Times New Roman" w:hAnsi="Times New Roman" w:cs="Times New Roman"/>
          <w:sz w:val="24"/>
          <w:szCs w:val="24"/>
        </w:rPr>
        <w:t>астер-</w:t>
      </w:r>
      <w:r w:rsidR="00E43B2D" w:rsidRPr="00D51BAD">
        <w:rPr>
          <w:rFonts w:ascii="Times New Roman" w:hAnsi="Times New Roman" w:cs="Times New Roman"/>
          <w:sz w:val="24"/>
          <w:szCs w:val="24"/>
        </w:rPr>
        <w:t>класс</w:t>
      </w:r>
      <w:r w:rsidRPr="00D51BAD">
        <w:rPr>
          <w:rFonts w:ascii="Times New Roman" w:hAnsi="Times New Roman" w:cs="Times New Roman"/>
          <w:sz w:val="24"/>
          <w:szCs w:val="24"/>
        </w:rPr>
        <w:t xml:space="preserve"> по разработке, рассказ о будущей профессии в ИТ);</w:t>
      </w:r>
    </w:p>
    <w:p w14:paraId="66136252" w14:textId="52A5CFDA" w:rsidR="00CD1301" w:rsidRPr="00D51BAD" w:rsidRDefault="00CD1301" w:rsidP="00D51B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AD">
        <w:rPr>
          <w:rFonts w:ascii="Times New Roman" w:hAnsi="Times New Roman" w:cs="Times New Roman"/>
          <w:sz w:val="24"/>
          <w:szCs w:val="24"/>
        </w:rPr>
        <w:t>анкетирование для выявления профессиональных склонностей (</w:t>
      </w:r>
      <w:r w:rsidR="00F53AAA" w:rsidRPr="00D51BAD">
        <w:rPr>
          <w:rFonts w:ascii="Times New Roman" w:hAnsi="Times New Roman" w:cs="Times New Roman"/>
          <w:sz w:val="24"/>
          <w:szCs w:val="24"/>
        </w:rPr>
        <w:t xml:space="preserve">например, будущие </w:t>
      </w:r>
      <w:r w:rsidRPr="00D51BAD">
        <w:rPr>
          <w:rFonts w:ascii="Times New Roman" w:hAnsi="Times New Roman" w:cs="Times New Roman"/>
          <w:sz w:val="24"/>
          <w:szCs w:val="24"/>
        </w:rPr>
        <w:t>роли: «</w:t>
      </w:r>
      <w:r w:rsidR="003F3CF3" w:rsidRPr="00D51BAD">
        <w:rPr>
          <w:rFonts w:ascii="Times New Roman" w:hAnsi="Times New Roman" w:cs="Times New Roman"/>
          <w:sz w:val="24"/>
          <w:szCs w:val="24"/>
        </w:rPr>
        <w:t>специалист по внедрению 1С</w:t>
      </w:r>
      <w:r w:rsidRPr="00D51BAD">
        <w:rPr>
          <w:rFonts w:ascii="Times New Roman" w:hAnsi="Times New Roman" w:cs="Times New Roman"/>
          <w:sz w:val="24"/>
          <w:szCs w:val="24"/>
        </w:rPr>
        <w:t>», «программист 1С»);</w:t>
      </w:r>
    </w:p>
    <w:p w14:paraId="6740461F" w14:textId="69935091" w:rsidR="00A11EE4" w:rsidRPr="00D51BAD" w:rsidRDefault="00CD1301" w:rsidP="00D51B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AD">
        <w:rPr>
          <w:rFonts w:ascii="Times New Roman" w:hAnsi="Times New Roman" w:cs="Times New Roman"/>
          <w:sz w:val="24"/>
          <w:szCs w:val="24"/>
        </w:rPr>
        <w:t>практические занятия на платформе «1</w:t>
      </w:r>
      <w:proofErr w:type="gramStart"/>
      <w:r w:rsidRPr="00D51BAD">
        <w:rPr>
          <w:rFonts w:ascii="Times New Roman" w:hAnsi="Times New Roman" w:cs="Times New Roman"/>
          <w:sz w:val="24"/>
          <w:szCs w:val="24"/>
        </w:rPr>
        <w:t>С:</w:t>
      </w:r>
      <w:r w:rsidR="00025084" w:rsidRPr="00D51BAD">
        <w:rPr>
          <w:rFonts w:ascii="Times New Roman" w:hAnsi="Times New Roman" w:cs="Times New Roman"/>
          <w:sz w:val="24"/>
          <w:szCs w:val="24"/>
        </w:rPr>
        <w:t>Предприятие.</w:t>
      </w:r>
      <w:r w:rsidR="003F3CF3" w:rsidRPr="00D51BAD">
        <w:rPr>
          <w:rFonts w:ascii="Times New Roman" w:hAnsi="Times New Roman" w:cs="Times New Roman"/>
          <w:sz w:val="24"/>
          <w:szCs w:val="24"/>
        </w:rPr>
        <w:t>Элемент</w:t>
      </w:r>
      <w:proofErr w:type="gramEnd"/>
      <w:r w:rsidR="003F3CF3" w:rsidRPr="00D51BAD">
        <w:rPr>
          <w:rFonts w:ascii="Times New Roman" w:hAnsi="Times New Roman" w:cs="Times New Roman"/>
          <w:sz w:val="24"/>
          <w:szCs w:val="24"/>
        </w:rPr>
        <w:t>»</w:t>
      </w:r>
      <w:r w:rsidR="00025084" w:rsidRPr="00D51BAD">
        <w:rPr>
          <w:rFonts w:ascii="Times New Roman" w:hAnsi="Times New Roman" w:cs="Times New Roman"/>
          <w:sz w:val="24"/>
          <w:szCs w:val="24"/>
        </w:rPr>
        <w:t xml:space="preserve"> (формирование начальных навыков разработки,</w:t>
      </w:r>
      <w:r w:rsidR="00CB190D">
        <w:rPr>
          <w:rFonts w:ascii="Times New Roman" w:hAnsi="Times New Roman" w:cs="Times New Roman"/>
          <w:sz w:val="24"/>
          <w:szCs w:val="24"/>
        </w:rPr>
        <w:t xml:space="preserve"> работы в команде,</w:t>
      </w:r>
      <w:r w:rsidR="00025084" w:rsidRPr="00D51BAD">
        <w:rPr>
          <w:rFonts w:ascii="Times New Roman" w:hAnsi="Times New Roman" w:cs="Times New Roman"/>
          <w:sz w:val="24"/>
          <w:szCs w:val="24"/>
        </w:rPr>
        <w:t xml:space="preserve"> изучение основ методологии программной инженерии, управления проектами);</w:t>
      </w:r>
    </w:p>
    <w:p w14:paraId="10AFD156" w14:textId="5386C8EE" w:rsidR="00CD1301" w:rsidRPr="00D51BAD" w:rsidRDefault="00025084" w:rsidP="00D51B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AD">
        <w:rPr>
          <w:rFonts w:ascii="Times New Roman" w:hAnsi="Times New Roman" w:cs="Times New Roman"/>
          <w:sz w:val="24"/>
          <w:szCs w:val="24"/>
        </w:rPr>
        <w:t>демонстрация готовых решений для инициации интереса к итоговому результату будущего проекта;</w:t>
      </w:r>
    </w:p>
    <w:p w14:paraId="43FE9926" w14:textId="74D72EC5" w:rsidR="00CD1301" w:rsidRPr="00D51BAD" w:rsidRDefault="00CD1301" w:rsidP="00D51BA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BAD">
        <w:rPr>
          <w:rFonts w:ascii="Times New Roman" w:hAnsi="Times New Roman" w:cs="Times New Roman"/>
          <w:sz w:val="24"/>
          <w:szCs w:val="24"/>
        </w:rPr>
        <w:t xml:space="preserve">проектная деятельность (разработка </w:t>
      </w:r>
      <w:r w:rsidR="00025084" w:rsidRPr="00D51BAD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Pr="00D51BAD">
        <w:rPr>
          <w:rFonts w:ascii="Times New Roman" w:hAnsi="Times New Roman" w:cs="Times New Roman"/>
          <w:sz w:val="24"/>
          <w:szCs w:val="24"/>
        </w:rPr>
        <w:t>прикладных решений</w:t>
      </w:r>
      <w:r w:rsidR="00025084" w:rsidRPr="00D51BAD">
        <w:rPr>
          <w:rFonts w:ascii="Times New Roman" w:hAnsi="Times New Roman" w:cs="Times New Roman"/>
          <w:sz w:val="24"/>
          <w:szCs w:val="24"/>
        </w:rPr>
        <w:t xml:space="preserve"> в рамках итогового проекта</w:t>
      </w:r>
      <w:r w:rsidRPr="00D51BAD">
        <w:rPr>
          <w:rFonts w:ascii="Times New Roman" w:hAnsi="Times New Roman" w:cs="Times New Roman"/>
          <w:sz w:val="24"/>
          <w:szCs w:val="24"/>
        </w:rPr>
        <w:t>).</w:t>
      </w:r>
    </w:p>
    <w:p w14:paraId="19461688" w14:textId="31B9CDC9" w:rsidR="00CD1301" w:rsidRPr="00CD1301" w:rsidRDefault="00CD1301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Пример</w:t>
      </w:r>
      <w:r w:rsidR="00025084">
        <w:rPr>
          <w:rFonts w:ascii="Times New Roman" w:hAnsi="Times New Roman" w:cs="Times New Roman"/>
          <w:sz w:val="24"/>
          <w:szCs w:val="24"/>
        </w:rPr>
        <w:t xml:space="preserve">ами тем итоговых проектов должны быть понятные и доступные для школьников ИТ-решения из их окружения, например, </w:t>
      </w:r>
      <w:r w:rsidRPr="00CD1301">
        <w:rPr>
          <w:rFonts w:ascii="Times New Roman" w:hAnsi="Times New Roman" w:cs="Times New Roman"/>
          <w:sz w:val="24"/>
          <w:szCs w:val="24"/>
        </w:rPr>
        <w:t>«Учёт расходов на питание в школьной столовой»</w:t>
      </w:r>
      <w:r w:rsidR="00025084">
        <w:rPr>
          <w:rFonts w:ascii="Times New Roman" w:hAnsi="Times New Roman" w:cs="Times New Roman"/>
          <w:sz w:val="24"/>
          <w:szCs w:val="24"/>
        </w:rPr>
        <w:t xml:space="preserve">, </w:t>
      </w:r>
      <w:r w:rsidR="00E43B2D">
        <w:rPr>
          <w:rFonts w:ascii="Times New Roman" w:hAnsi="Times New Roman" w:cs="Times New Roman"/>
          <w:sz w:val="24"/>
          <w:szCs w:val="24"/>
        </w:rPr>
        <w:t>«</w:t>
      </w:r>
      <w:r w:rsidR="00E43B2D" w:rsidRPr="00E43B2D">
        <w:rPr>
          <w:rFonts w:ascii="Times New Roman" w:hAnsi="Times New Roman" w:cs="Times New Roman"/>
          <w:sz w:val="24"/>
          <w:szCs w:val="24"/>
        </w:rPr>
        <w:t>Персональный финансовый планировщик</w:t>
      </w:r>
      <w:r w:rsidR="00E43B2D">
        <w:rPr>
          <w:rFonts w:ascii="Times New Roman" w:hAnsi="Times New Roman" w:cs="Times New Roman"/>
          <w:sz w:val="24"/>
          <w:szCs w:val="24"/>
        </w:rPr>
        <w:t>», «</w:t>
      </w:r>
      <w:r w:rsidR="00E43B2D" w:rsidRPr="00E43B2D">
        <w:rPr>
          <w:rFonts w:ascii="Times New Roman" w:hAnsi="Times New Roman" w:cs="Times New Roman"/>
          <w:sz w:val="24"/>
          <w:szCs w:val="24"/>
        </w:rPr>
        <w:t>Дневник погоды и настроения</w:t>
      </w:r>
      <w:r w:rsidR="00E43B2D">
        <w:rPr>
          <w:rFonts w:ascii="Times New Roman" w:hAnsi="Times New Roman" w:cs="Times New Roman"/>
          <w:sz w:val="24"/>
          <w:szCs w:val="24"/>
        </w:rPr>
        <w:t>», «</w:t>
      </w:r>
      <w:r w:rsidR="00E43B2D" w:rsidRPr="00E43B2D">
        <w:rPr>
          <w:rFonts w:ascii="Times New Roman" w:hAnsi="Times New Roman" w:cs="Times New Roman"/>
          <w:sz w:val="24"/>
          <w:szCs w:val="24"/>
        </w:rPr>
        <w:t>Учет спортивных тренировок и прогресса</w:t>
      </w:r>
      <w:r w:rsidR="00E43B2D">
        <w:rPr>
          <w:rFonts w:ascii="Times New Roman" w:hAnsi="Times New Roman" w:cs="Times New Roman"/>
          <w:sz w:val="24"/>
          <w:szCs w:val="24"/>
        </w:rPr>
        <w:t>» и др.</w:t>
      </w:r>
    </w:p>
    <w:p w14:paraId="30DB1D13" w14:textId="16DCCF0C" w:rsidR="00CD1301" w:rsidRPr="00CD1301" w:rsidRDefault="00025084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над ними у</w:t>
      </w:r>
      <w:r w:rsidR="00CD1301" w:rsidRPr="00CD1301">
        <w:rPr>
          <w:rFonts w:ascii="Times New Roman" w:hAnsi="Times New Roman" w:cs="Times New Roman"/>
          <w:sz w:val="24"/>
          <w:szCs w:val="24"/>
        </w:rPr>
        <w:t>чащиеся:</w:t>
      </w:r>
    </w:p>
    <w:p w14:paraId="60F7282F" w14:textId="3401D4CC" w:rsidR="00CD1301" w:rsidRPr="00025084" w:rsidRDefault="00AB5427" w:rsidP="00D51BA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25084" w:rsidRPr="00025084">
        <w:rPr>
          <w:rFonts w:ascii="Times New Roman" w:hAnsi="Times New Roman" w:cs="Times New Roman"/>
          <w:sz w:val="24"/>
          <w:szCs w:val="24"/>
        </w:rPr>
        <w:t>зучают и а</w:t>
      </w:r>
      <w:r w:rsidR="00CD1301" w:rsidRPr="00025084">
        <w:rPr>
          <w:rFonts w:ascii="Times New Roman" w:hAnsi="Times New Roman" w:cs="Times New Roman"/>
          <w:sz w:val="24"/>
          <w:szCs w:val="24"/>
        </w:rPr>
        <w:t xml:space="preserve">нализируют </w:t>
      </w:r>
      <w:r w:rsidR="00025084" w:rsidRPr="00025084">
        <w:rPr>
          <w:rFonts w:ascii="Times New Roman" w:hAnsi="Times New Roman" w:cs="Times New Roman"/>
          <w:sz w:val="24"/>
          <w:szCs w:val="24"/>
        </w:rPr>
        <w:t>бизнес-процесс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1532BD" w14:textId="47F78180" w:rsidR="00E43B2D" w:rsidRDefault="00AB5427" w:rsidP="00D51BA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25084">
        <w:rPr>
          <w:rFonts w:ascii="Times New Roman" w:hAnsi="Times New Roman" w:cs="Times New Roman"/>
          <w:sz w:val="24"/>
          <w:szCs w:val="24"/>
        </w:rPr>
        <w:t>ормируют требования к программе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8686C1" w14:textId="306FD86F" w:rsidR="00E43B2D" w:rsidRDefault="00AB5427" w:rsidP="00D51BA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1301" w:rsidRPr="00E43B2D">
        <w:rPr>
          <w:rFonts w:ascii="Times New Roman" w:hAnsi="Times New Roman" w:cs="Times New Roman"/>
          <w:sz w:val="24"/>
          <w:szCs w:val="24"/>
        </w:rPr>
        <w:t>роектируют структуру базы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A8D4EF" w14:textId="17F83B3E" w:rsidR="00E43B2D" w:rsidRDefault="00AB5427" w:rsidP="00D51BA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D1301" w:rsidRPr="00E43B2D">
        <w:rPr>
          <w:rFonts w:ascii="Times New Roman" w:hAnsi="Times New Roman" w:cs="Times New Roman"/>
          <w:sz w:val="24"/>
          <w:szCs w:val="24"/>
        </w:rPr>
        <w:t>еализуют функционал учёта расходов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7A1164" w14:textId="2905770B" w:rsidR="00CD1301" w:rsidRPr="00E43B2D" w:rsidRDefault="00AB5427" w:rsidP="00D51BA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D1301" w:rsidRPr="00E43B2D">
        <w:rPr>
          <w:rFonts w:ascii="Times New Roman" w:hAnsi="Times New Roman" w:cs="Times New Roman"/>
          <w:sz w:val="24"/>
          <w:szCs w:val="24"/>
        </w:rPr>
        <w:t xml:space="preserve">естируют и презентуют </w:t>
      </w:r>
      <w:r w:rsidR="00E43B2D">
        <w:rPr>
          <w:rFonts w:ascii="Times New Roman" w:hAnsi="Times New Roman" w:cs="Times New Roman"/>
          <w:sz w:val="24"/>
          <w:szCs w:val="24"/>
        </w:rPr>
        <w:t xml:space="preserve">полученное </w:t>
      </w:r>
      <w:r w:rsidR="00CD1301" w:rsidRPr="00E43B2D">
        <w:rPr>
          <w:rFonts w:ascii="Times New Roman" w:hAnsi="Times New Roman" w:cs="Times New Roman"/>
          <w:sz w:val="24"/>
          <w:szCs w:val="24"/>
        </w:rPr>
        <w:t>решение.</w:t>
      </w:r>
    </w:p>
    <w:p w14:paraId="3AFF9553" w14:textId="51B49957" w:rsidR="00CD1301" w:rsidRPr="00CD1301" w:rsidRDefault="00CD1301" w:rsidP="00CD130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Взаимодействие с ИТ</w:t>
      </w:r>
      <w:r w:rsidR="00CB190D">
        <w:rPr>
          <w:rFonts w:ascii="Times New Roman" w:hAnsi="Times New Roman" w:cs="Times New Roman"/>
          <w:sz w:val="24"/>
          <w:szCs w:val="24"/>
        </w:rPr>
        <w:t>-</w:t>
      </w:r>
      <w:r w:rsidRPr="00CD1301">
        <w:rPr>
          <w:rFonts w:ascii="Times New Roman" w:hAnsi="Times New Roman" w:cs="Times New Roman"/>
          <w:sz w:val="24"/>
          <w:szCs w:val="24"/>
        </w:rPr>
        <w:t>компанией формирует у школьников:</w:t>
      </w:r>
    </w:p>
    <w:p w14:paraId="7A10557C" w14:textId="4EF4E38B" w:rsidR="00CD1301" w:rsidRPr="00D51BAD" w:rsidRDefault="00CB190D" w:rsidP="00D51BA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D1301" w:rsidRPr="00D51BAD">
        <w:rPr>
          <w:rFonts w:ascii="Times New Roman" w:hAnsi="Times New Roman" w:cs="Times New Roman"/>
          <w:sz w:val="24"/>
          <w:szCs w:val="24"/>
        </w:rPr>
        <w:t>лгоритмическое мышление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CD1301" w:rsidRPr="00D51BAD">
        <w:rPr>
          <w:rFonts w:ascii="Times New Roman" w:hAnsi="Times New Roman" w:cs="Times New Roman"/>
          <w:sz w:val="24"/>
          <w:szCs w:val="24"/>
        </w:rPr>
        <w:t>умение разбивать задачи на последовательные шаги, прогнозировать результаты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AC690F" w14:textId="292A6CC0" w:rsidR="00CD1301" w:rsidRPr="00D51BAD" w:rsidRDefault="00CB190D" w:rsidP="00D51BA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D1301" w:rsidRPr="00D51BAD">
        <w:rPr>
          <w:rFonts w:ascii="Times New Roman" w:hAnsi="Times New Roman" w:cs="Times New Roman"/>
          <w:sz w:val="24"/>
          <w:szCs w:val="24"/>
        </w:rPr>
        <w:t>налитические навыки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CD1301" w:rsidRPr="00D51BAD">
        <w:rPr>
          <w:rFonts w:ascii="Times New Roman" w:hAnsi="Times New Roman" w:cs="Times New Roman"/>
          <w:sz w:val="24"/>
          <w:szCs w:val="24"/>
        </w:rPr>
        <w:t>обработка данных, выявление паттернов, принятие решений на основе доказательств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475DC1" w14:textId="57765847" w:rsidR="00CD1301" w:rsidRPr="00D51BAD" w:rsidRDefault="00CB190D" w:rsidP="00D51BA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D1301" w:rsidRPr="00D51BAD">
        <w:rPr>
          <w:rFonts w:ascii="Times New Roman" w:hAnsi="Times New Roman" w:cs="Times New Roman"/>
          <w:sz w:val="24"/>
          <w:szCs w:val="24"/>
        </w:rPr>
        <w:t>тратегическое мышление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CD1301" w:rsidRPr="00D51BAD">
        <w:rPr>
          <w:rFonts w:ascii="Times New Roman" w:hAnsi="Times New Roman" w:cs="Times New Roman"/>
          <w:sz w:val="24"/>
          <w:szCs w:val="24"/>
        </w:rPr>
        <w:t>оценка проектов с учётом технических и пользовательских аспектов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E4B83C" w14:textId="025039CC" w:rsidR="00CD1301" w:rsidRPr="00D51BAD" w:rsidRDefault="00CB190D" w:rsidP="00D51BA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D1301" w:rsidRPr="00D51BAD">
        <w:rPr>
          <w:rFonts w:ascii="Times New Roman" w:hAnsi="Times New Roman" w:cs="Times New Roman"/>
          <w:sz w:val="24"/>
          <w:szCs w:val="24"/>
        </w:rPr>
        <w:t>ибкость ума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CD1301" w:rsidRPr="00D51BAD">
        <w:rPr>
          <w:rFonts w:ascii="Times New Roman" w:hAnsi="Times New Roman" w:cs="Times New Roman"/>
          <w:sz w:val="24"/>
          <w:szCs w:val="24"/>
        </w:rPr>
        <w:t xml:space="preserve">поиск альтернативных решений, адаптация под </w:t>
      </w:r>
      <w:r w:rsidR="00AD5FC2" w:rsidRPr="00D51BAD">
        <w:rPr>
          <w:rFonts w:ascii="Times New Roman" w:hAnsi="Times New Roman" w:cs="Times New Roman"/>
          <w:sz w:val="24"/>
          <w:szCs w:val="24"/>
        </w:rPr>
        <w:t xml:space="preserve">требования и </w:t>
      </w:r>
      <w:r w:rsidR="00CD1301" w:rsidRPr="00D51BAD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7CD135" w14:textId="4508BD9D" w:rsidR="00CD1301" w:rsidRPr="00D51BAD" w:rsidRDefault="00CB190D" w:rsidP="00D51BA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D1301" w:rsidRPr="00D51BAD">
        <w:rPr>
          <w:rFonts w:ascii="Times New Roman" w:hAnsi="Times New Roman" w:cs="Times New Roman"/>
          <w:sz w:val="24"/>
          <w:szCs w:val="24"/>
        </w:rPr>
        <w:t>еждисциплинарные навыки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 w:rsidRPr="00D51BAD">
        <w:rPr>
          <w:rFonts w:ascii="Times New Roman" w:hAnsi="Times New Roman" w:cs="Times New Roman"/>
          <w:sz w:val="24"/>
          <w:szCs w:val="24"/>
        </w:rPr>
        <w:t xml:space="preserve"> </w:t>
      </w:r>
      <w:r w:rsidR="00CD1301" w:rsidRPr="00D51BAD">
        <w:rPr>
          <w:rFonts w:ascii="Times New Roman" w:hAnsi="Times New Roman" w:cs="Times New Roman"/>
          <w:sz w:val="24"/>
          <w:szCs w:val="24"/>
        </w:rPr>
        <w:t>интеграция знаний из экономики, математики, программирования.</w:t>
      </w:r>
    </w:p>
    <w:p w14:paraId="5D8173D2" w14:textId="3C61B0F3" w:rsidR="00CD1301" w:rsidRDefault="00CD1301" w:rsidP="001F058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Преимущества модели</w:t>
      </w:r>
      <w:r w:rsidR="001F058F">
        <w:rPr>
          <w:rFonts w:ascii="Times New Roman" w:hAnsi="Times New Roman" w:cs="Times New Roman"/>
          <w:sz w:val="24"/>
          <w:szCs w:val="24"/>
        </w:rPr>
        <w:t xml:space="preserve"> заключаются в ее п</w:t>
      </w:r>
      <w:r w:rsidRPr="00CD1301">
        <w:rPr>
          <w:rFonts w:ascii="Times New Roman" w:hAnsi="Times New Roman" w:cs="Times New Roman"/>
          <w:sz w:val="24"/>
          <w:szCs w:val="24"/>
        </w:rPr>
        <w:t>рактико</w:t>
      </w:r>
      <w:r w:rsidR="001F058F">
        <w:rPr>
          <w:rFonts w:ascii="Times New Roman" w:hAnsi="Times New Roman" w:cs="Times New Roman"/>
          <w:sz w:val="24"/>
          <w:szCs w:val="24"/>
        </w:rPr>
        <w:t>-</w:t>
      </w:r>
      <w:r w:rsidRPr="00CD1301">
        <w:rPr>
          <w:rFonts w:ascii="Times New Roman" w:hAnsi="Times New Roman" w:cs="Times New Roman"/>
          <w:sz w:val="24"/>
          <w:szCs w:val="24"/>
        </w:rPr>
        <w:t>ориентированност</w:t>
      </w:r>
      <w:r w:rsidR="001F058F">
        <w:rPr>
          <w:rFonts w:ascii="Times New Roman" w:hAnsi="Times New Roman" w:cs="Times New Roman"/>
          <w:sz w:val="24"/>
          <w:szCs w:val="24"/>
        </w:rPr>
        <w:t>и</w:t>
      </w:r>
      <w:r w:rsidR="00AB5427">
        <w:rPr>
          <w:rFonts w:ascii="Times New Roman" w:hAnsi="Times New Roman" w:cs="Times New Roman"/>
          <w:sz w:val="24"/>
          <w:szCs w:val="24"/>
        </w:rPr>
        <w:t xml:space="preserve">: </w:t>
      </w:r>
      <w:r w:rsidRPr="00CD1301">
        <w:rPr>
          <w:rFonts w:ascii="Times New Roman" w:hAnsi="Times New Roman" w:cs="Times New Roman"/>
          <w:sz w:val="24"/>
          <w:szCs w:val="24"/>
        </w:rPr>
        <w:t>работа с реальными ИТ</w:t>
      </w:r>
      <w:r w:rsidR="00CB190D">
        <w:rPr>
          <w:rFonts w:ascii="Times New Roman" w:hAnsi="Times New Roman" w:cs="Times New Roman"/>
          <w:sz w:val="24"/>
          <w:szCs w:val="24"/>
        </w:rPr>
        <w:t>-</w:t>
      </w:r>
      <w:r w:rsidRPr="00CD1301">
        <w:rPr>
          <w:rFonts w:ascii="Times New Roman" w:hAnsi="Times New Roman" w:cs="Times New Roman"/>
          <w:sz w:val="24"/>
          <w:szCs w:val="24"/>
        </w:rPr>
        <w:t>продуктами</w:t>
      </w:r>
      <w:r w:rsidR="001F058F">
        <w:rPr>
          <w:rFonts w:ascii="Times New Roman" w:hAnsi="Times New Roman" w:cs="Times New Roman"/>
          <w:sz w:val="24"/>
          <w:szCs w:val="24"/>
        </w:rPr>
        <w:t xml:space="preserve"> и и</w:t>
      </w:r>
      <w:r w:rsidRPr="00CD1301">
        <w:rPr>
          <w:rFonts w:ascii="Times New Roman" w:hAnsi="Times New Roman" w:cs="Times New Roman"/>
          <w:sz w:val="24"/>
          <w:szCs w:val="24"/>
        </w:rPr>
        <w:t>нтеграция теории и практики</w:t>
      </w:r>
      <w:r w:rsidR="001F058F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1F058F">
        <w:rPr>
          <w:rFonts w:ascii="Times New Roman" w:hAnsi="Times New Roman" w:cs="Times New Roman"/>
          <w:sz w:val="24"/>
          <w:szCs w:val="24"/>
        </w:rPr>
        <w:t xml:space="preserve"> </w:t>
      </w:r>
      <w:r w:rsidRPr="00CD1301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1F058F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CD1301">
        <w:rPr>
          <w:rFonts w:ascii="Times New Roman" w:hAnsi="Times New Roman" w:cs="Times New Roman"/>
          <w:sz w:val="24"/>
          <w:szCs w:val="24"/>
        </w:rPr>
        <w:t xml:space="preserve">знаний в контексте </w:t>
      </w:r>
      <w:r w:rsidR="00E43B2D" w:rsidRPr="00CD1301">
        <w:rPr>
          <w:rFonts w:ascii="Times New Roman" w:hAnsi="Times New Roman" w:cs="Times New Roman"/>
          <w:sz w:val="24"/>
          <w:szCs w:val="24"/>
        </w:rPr>
        <w:t>бизнес-задач</w:t>
      </w:r>
      <w:r w:rsidRPr="00CD1301">
        <w:rPr>
          <w:rFonts w:ascii="Times New Roman" w:hAnsi="Times New Roman" w:cs="Times New Roman"/>
          <w:sz w:val="24"/>
          <w:szCs w:val="24"/>
        </w:rPr>
        <w:t>.</w:t>
      </w:r>
      <w:r w:rsidR="001F058F">
        <w:rPr>
          <w:rFonts w:ascii="Times New Roman" w:hAnsi="Times New Roman" w:cs="Times New Roman"/>
          <w:sz w:val="24"/>
          <w:szCs w:val="24"/>
        </w:rPr>
        <w:t xml:space="preserve"> При этом к</w:t>
      </w:r>
      <w:r w:rsidRPr="00CD1301">
        <w:rPr>
          <w:rFonts w:ascii="Times New Roman" w:hAnsi="Times New Roman" w:cs="Times New Roman"/>
          <w:sz w:val="24"/>
          <w:szCs w:val="24"/>
        </w:rPr>
        <w:t>лючевые факторы успеха</w:t>
      </w:r>
      <w:r w:rsidR="00787CF2">
        <w:rPr>
          <w:rFonts w:ascii="Times New Roman" w:hAnsi="Times New Roman" w:cs="Times New Roman"/>
          <w:sz w:val="24"/>
          <w:szCs w:val="24"/>
        </w:rPr>
        <w:t xml:space="preserve"> </w:t>
      </w:r>
      <w:r w:rsidR="00787CF2" w:rsidRPr="00AB5427">
        <w:rPr>
          <w:rFonts w:ascii="Times New Roman" w:hAnsi="Times New Roman" w:cs="Times New Roman"/>
          <w:sz w:val="24"/>
          <w:szCs w:val="24"/>
        </w:rPr>
        <w:t>—</w:t>
      </w:r>
      <w:r w:rsidR="00787CF2">
        <w:rPr>
          <w:rFonts w:ascii="Times New Roman" w:hAnsi="Times New Roman" w:cs="Times New Roman"/>
          <w:sz w:val="24"/>
          <w:szCs w:val="24"/>
        </w:rPr>
        <w:t xml:space="preserve"> это</w:t>
      </w:r>
      <w:r w:rsidR="001F058F">
        <w:rPr>
          <w:rFonts w:ascii="Times New Roman" w:hAnsi="Times New Roman" w:cs="Times New Roman"/>
          <w:sz w:val="24"/>
          <w:szCs w:val="24"/>
        </w:rPr>
        <w:t xml:space="preserve"> </w:t>
      </w:r>
      <w:r w:rsidRPr="00CD1301">
        <w:rPr>
          <w:rFonts w:ascii="Times New Roman" w:hAnsi="Times New Roman" w:cs="Times New Roman"/>
          <w:sz w:val="24"/>
          <w:szCs w:val="24"/>
        </w:rPr>
        <w:t>использовани</w:t>
      </w:r>
      <w:r w:rsidR="00787CF2">
        <w:rPr>
          <w:rFonts w:ascii="Times New Roman" w:hAnsi="Times New Roman" w:cs="Times New Roman"/>
          <w:sz w:val="24"/>
          <w:szCs w:val="24"/>
        </w:rPr>
        <w:t>е</w:t>
      </w:r>
      <w:r w:rsidRPr="00CD1301">
        <w:rPr>
          <w:rFonts w:ascii="Times New Roman" w:hAnsi="Times New Roman" w:cs="Times New Roman"/>
          <w:sz w:val="24"/>
          <w:szCs w:val="24"/>
        </w:rPr>
        <w:t xml:space="preserve"> актуальных ИТ</w:t>
      </w:r>
      <w:r w:rsidR="00AB5427">
        <w:rPr>
          <w:rFonts w:ascii="Times New Roman" w:hAnsi="Times New Roman" w:cs="Times New Roman"/>
          <w:sz w:val="24"/>
          <w:szCs w:val="24"/>
        </w:rPr>
        <w:t>-</w:t>
      </w:r>
      <w:r w:rsidRPr="00CD1301">
        <w:rPr>
          <w:rFonts w:ascii="Times New Roman" w:hAnsi="Times New Roman" w:cs="Times New Roman"/>
          <w:sz w:val="24"/>
          <w:szCs w:val="24"/>
        </w:rPr>
        <w:t>инструментов</w:t>
      </w:r>
      <w:r w:rsidR="001F058F">
        <w:rPr>
          <w:rFonts w:ascii="Times New Roman" w:hAnsi="Times New Roman" w:cs="Times New Roman"/>
          <w:sz w:val="24"/>
          <w:szCs w:val="24"/>
        </w:rPr>
        <w:t xml:space="preserve">, </w:t>
      </w:r>
      <w:r w:rsidRPr="00CD1301">
        <w:rPr>
          <w:rFonts w:ascii="Times New Roman" w:hAnsi="Times New Roman" w:cs="Times New Roman"/>
          <w:sz w:val="24"/>
          <w:szCs w:val="24"/>
        </w:rPr>
        <w:t>проектн</w:t>
      </w:r>
      <w:r w:rsidR="001F058F">
        <w:rPr>
          <w:rFonts w:ascii="Times New Roman" w:hAnsi="Times New Roman" w:cs="Times New Roman"/>
          <w:sz w:val="24"/>
          <w:szCs w:val="24"/>
        </w:rPr>
        <w:t>ого</w:t>
      </w:r>
      <w:r w:rsidRPr="00CD1301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1F058F">
        <w:rPr>
          <w:rFonts w:ascii="Times New Roman" w:hAnsi="Times New Roman" w:cs="Times New Roman"/>
          <w:sz w:val="24"/>
          <w:szCs w:val="24"/>
        </w:rPr>
        <w:t>а</w:t>
      </w:r>
      <w:r w:rsidRPr="00CD1301">
        <w:rPr>
          <w:rFonts w:ascii="Times New Roman" w:hAnsi="Times New Roman" w:cs="Times New Roman"/>
          <w:sz w:val="24"/>
          <w:szCs w:val="24"/>
        </w:rPr>
        <w:t xml:space="preserve"> к обучению</w:t>
      </w:r>
      <w:r w:rsidR="001F058F">
        <w:rPr>
          <w:rFonts w:ascii="Times New Roman" w:hAnsi="Times New Roman" w:cs="Times New Roman"/>
          <w:sz w:val="24"/>
          <w:szCs w:val="24"/>
        </w:rPr>
        <w:t xml:space="preserve"> и </w:t>
      </w:r>
      <w:r w:rsidRPr="00CD1301">
        <w:rPr>
          <w:rFonts w:ascii="Times New Roman" w:hAnsi="Times New Roman" w:cs="Times New Roman"/>
          <w:sz w:val="24"/>
          <w:szCs w:val="24"/>
        </w:rPr>
        <w:t xml:space="preserve">связь с реальными </w:t>
      </w:r>
      <w:r w:rsidR="001F058F" w:rsidRPr="00CD1301">
        <w:rPr>
          <w:rFonts w:ascii="Times New Roman" w:hAnsi="Times New Roman" w:cs="Times New Roman"/>
          <w:sz w:val="24"/>
          <w:szCs w:val="24"/>
        </w:rPr>
        <w:t>бизнес-процессами</w:t>
      </w:r>
      <w:r w:rsidRPr="00CD1301">
        <w:rPr>
          <w:rFonts w:ascii="Times New Roman" w:hAnsi="Times New Roman" w:cs="Times New Roman"/>
          <w:sz w:val="24"/>
          <w:szCs w:val="24"/>
        </w:rPr>
        <w:t>.</w:t>
      </w:r>
    </w:p>
    <w:p w14:paraId="1464A9E6" w14:textId="77777777" w:rsidR="00AB5427" w:rsidRPr="00CD1301" w:rsidRDefault="00AB5427" w:rsidP="001F058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77EADEF" w14:textId="77777777" w:rsidR="00F6582C" w:rsidRPr="00F6582C" w:rsidRDefault="00F6582C" w:rsidP="007B6C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582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D9BE880" w14:textId="181BD419" w:rsidR="00CE46F7" w:rsidRPr="00CE46F7" w:rsidRDefault="00CE46F7" w:rsidP="00AB542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58F">
        <w:rPr>
          <w:rFonts w:ascii="Times New Roman" w:hAnsi="Times New Roman" w:cs="Times New Roman"/>
          <w:sz w:val="24"/>
          <w:szCs w:val="24"/>
        </w:rPr>
        <w:t>Стратегия развития информационного общества на период 2017</w:t>
      </w:r>
      <w:r w:rsidR="00787CF2">
        <w:rPr>
          <w:rFonts w:ascii="Times New Roman" w:hAnsi="Times New Roman" w:cs="Times New Roman"/>
          <w:sz w:val="24"/>
          <w:szCs w:val="24"/>
        </w:rPr>
        <w:t>–</w:t>
      </w:r>
      <w:r w:rsidRPr="001F058F">
        <w:rPr>
          <w:rFonts w:ascii="Times New Roman" w:hAnsi="Times New Roman" w:cs="Times New Roman"/>
          <w:sz w:val="24"/>
          <w:szCs w:val="24"/>
        </w:rPr>
        <w:t>2030 годы. Указ Президента РФ от 9 мая 2017 года №</w:t>
      </w:r>
      <w:r w:rsidR="00787CF2">
        <w:rPr>
          <w:rFonts w:ascii="Times New Roman" w:hAnsi="Times New Roman" w:cs="Times New Roman"/>
          <w:sz w:val="24"/>
          <w:szCs w:val="24"/>
        </w:rPr>
        <w:t xml:space="preserve"> </w:t>
      </w:r>
      <w:r w:rsidRPr="001F058F">
        <w:rPr>
          <w:rFonts w:ascii="Times New Roman" w:hAnsi="Times New Roman" w:cs="Times New Roman"/>
          <w:sz w:val="24"/>
          <w:szCs w:val="24"/>
        </w:rPr>
        <w:t>203.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B5427">
        <w:rPr>
          <w:rFonts w:ascii="Times New Roman" w:hAnsi="Times New Roman" w:cs="Times New Roman"/>
          <w:sz w:val="24"/>
          <w:szCs w:val="24"/>
        </w:rPr>
        <w:t>:</w:t>
      </w:r>
      <w:r w:rsidRPr="001F058F">
        <w:t xml:space="preserve"> </w:t>
      </w:r>
      <w:hyperlink r:id="rId6" w:history="1"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http://static.kremlin.ru/media/acts/files/0001201705100002.pdf</w:t>
        </w:r>
      </w:hyperlink>
      <w:r w:rsidR="00AB5427">
        <w:rPr>
          <w:rFonts w:ascii="Times New Roman" w:hAnsi="Times New Roman" w:cs="Times New Roman"/>
          <w:sz w:val="24"/>
          <w:szCs w:val="24"/>
        </w:rPr>
        <w:t>, дата посещения: 0</w:t>
      </w:r>
      <w:r w:rsidRPr="001F058F">
        <w:rPr>
          <w:rFonts w:ascii="Times New Roman" w:hAnsi="Times New Roman" w:cs="Times New Roman"/>
          <w:sz w:val="24"/>
          <w:szCs w:val="24"/>
        </w:rPr>
        <w:t>3.12.2025.</w:t>
      </w:r>
    </w:p>
    <w:p w14:paraId="163D7D2B" w14:textId="74A2B890" w:rsidR="00CE46F7" w:rsidRDefault="00CE46F7" w:rsidP="00AB542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 273 ФЗ</w:t>
      </w:r>
      <w:r w:rsidRPr="001F058F">
        <w:rPr>
          <w:rFonts w:ascii="Times New Roman" w:hAnsi="Times New Roman" w:cs="Times New Roman"/>
          <w:sz w:val="24"/>
          <w:szCs w:val="24"/>
        </w:rPr>
        <w:t>: (последняя редакция) // «КонсультантПлюс»: справочная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8F">
        <w:rPr>
          <w:rFonts w:ascii="Times New Roman" w:hAnsi="Times New Roman" w:cs="Times New Roman"/>
          <w:sz w:val="24"/>
          <w:szCs w:val="24"/>
        </w:rPr>
        <w:t xml:space="preserve">правовая система.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Pr="001F058F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7" w:history="1"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http://www.consultant.ru</w:t>
        </w:r>
      </w:hyperlink>
      <w:r w:rsidR="00AB5427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16207235"/>
      <w:r w:rsidRPr="001F058F">
        <w:rPr>
          <w:rFonts w:ascii="Times New Roman" w:hAnsi="Times New Roman" w:cs="Times New Roman"/>
          <w:sz w:val="24"/>
          <w:szCs w:val="24"/>
        </w:rPr>
        <w:t xml:space="preserve">дата </w:t>
      </w:r>
      <w:r w:rsidR="00AB5427">
        <w:rPr>
          <w:rFonts w:ascii="Times New Roman" w:hAnsi="Times New Roman" w:cs="Times New Roman"/>
          <w:sz w:val="24"/>
          <w:szCs w:val="24"/>
        </w:rPr>
        <w:t>посещения: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 </w:t>
      </w:r>
      <w:r w:rsidRPr="001F058F">
        <w:rPr>
          <w:rFonts w:ascii="Times New Roman" w:hAnsi="Times New Roman" w:cs="Times New Roman"/>
          <w:sz w:val="24"/>
          <w:szCs w:val="24"/>
        </w:rPr>
        <w:t>03.12.2025.</w:t>
      </w:r>
      <w:r w:rsidRPr="00CE4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29C30" w14:textId="30A4B9A1" w:rsidR="00CE46F7" w:rsidRPr="00CE46F7" w:rsidRDefault="00CE46F7" w:rsidP="00CE46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46F7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профориентационной работы с учащимися (Минобрнауки РФ, 2023).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B542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https://docs.edu.gov.ru/document/b1115a4a3b99035313abf9a3cf66c949/download/6126/</w:t>
        </w:r>
      </w:hyperlink>
      <w:r w:rsidR="00AB5427">
        <w:rPr>
          <w:rFonts w:ascii="Times New Roman" w:hAnsi="Times New Roman" w:cs="Times New Roman"/>
          <w:sz w:val="24"/>
          <w:szCs w:val="24"/>
        </w:rPr>
        <w:t xml:space="preserve">, 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дата </w:t>
      </w:r>
      <w:r w:rsidR="00AB5427">
        <w:rPr>
          <w:rFonts w:ascii="Times New Roman" w:hAnsi="Times New Roman" w:cs="Times New Roman"/>
          <w:sz w:val="24"/>
          <w:szCs w:val="24"/>
        </w:rPr>
        <w:t>посещения: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 03.12.2025.</w:t>
      </w:r>
    </w:p>
    <w:p w14:paraId="7D4E9A83" w14:textId="6F08937D" w:rsidR="00CE46F7" w:rsidRPr="00CE46F7" w:rsidRDefault="00CE46F7" w:rsidP="00CE46F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301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5476C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476CB">
        <w:rPr>
          <w:rFonts w:ascii="Times New Roman" w:hAnsi="Times New Roman" w:cs="Times New Roman"/>
          <w:sz w:val="24"/>
          <w:szCs w:val="24"/>
        </w:rPr>
        <w:t>С:Учебный</w:t>
      </w:r>
      <w:proofErr w:type="gramEnd"/>
      <w:r w:rsidRPr="005476CB">
        <w:rPr>
          <w:rFonts w:ascii="Times New Roman" w:hAnsi="Times New Roman" w:cs="Times New Roman"/>
          <w:sz w:val="24"/>
          <w:szCs w:val="24"/>
        </w:rPr>
        <w:t xml:space="preserve"> центр №1</w:t>
      </w:r>
      <w:r w:rsidR="00AB5427">
        <w:rPr>
          <w:rFonts w:ascii="Times New Roman" w:hAnsi="Times New Roman" w:cs="Times New Roman"/>
          <w:sz w:val="24"/>
          <w:szCs w:val="24"/>
        </w:rPr>
        <w:t>.</w:t>
      </w:r>
      <w:r w:rsidR="00AB5427"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B542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https://uc1.1c.ru/about/</w:t>
        </w:r>
      </w:hyperlink>
      <w:r w:rsidR="00AB5427">
        <w:rPr>
          <w:rFonts w:ascii="Times New Roman" w:hAnsi="Times New Roman" w:cs="Times New Roman"/>
          <w:sz w:val="24"/>
          <w:szCs w:val="24"/>
        </w:rPr>
        <w:t xml:space="preserve">, 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дата </w:t>
      </w:r>
      <w:r w:rsidR="00AB5427">
        <w:rPr>
          <w:rFonts w:ascii="Times New Roman" w:hAnsi="Times New Roman" w:cs="Times New Roman"/>
          <w:sz w:val="24"/>
          <w:szCs w:val="24"/>
        </w:rPr>
        <w:t>посещения: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 03.12.2025.</w:t>
      </w:r>
    </w:p>
    <w:p w14:paraId="096AF6F4" w14:textId="7E8CAFE7" w:rsidR="00CE46F7" w:rsidRPr="00CE46F7" w:rsidRDefault="00CE46F7" w:rsidP="00CE46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058F">
        <w:rPr>
          <w:rFonts w:ascii="Times New Roman" w:hAnsi="Times New Roman" w:cs="Times New Roman"/>
          <w:sz w:val="24"/>
          <w:szCs w:val="24"/>
        </w:rPr>
        <w:t>Что такое профориентация для школьников и почему она действительно важна?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 w:rsidRPr="00AB5427">
        <w:rPr>
          <w:rFonts w:ascii="Times New Roman" w:hAnsi="Times New Roman" w:cs="Times New Roman"/>
          <w:sz w:val="24"/>
          <w:szCs w:val="24"/>
        </w:rPr>
        <w:t>—</w:t>
      </w:r>
      <w:r w:rsidR="00AB5427">
        <w:rPr>
          <w:rFonts w:ascii="Times New Roman" w:hAnsi="Times New Roman" w:cs="Times New Roman"/>
          <w:sz w:val="24"/>
          <w:szCs w:val="24"/>
        </w:rPr>
        <w:t xml:space="preserve"> </w:t>
      </w:r>
      <w:r w:rsidR="00AB54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B54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tochka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chto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takoe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proforientaciya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dlya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shkolnikov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pochemu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ona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dejstvitelno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vazhna</w:t>
        </w:r>
        <w:proofErr w:type="spellEnd"/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#:~: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=%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0%9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1%84%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5%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1%82%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1%86%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%20%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BF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BC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3%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5%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1%82%20%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BC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%20%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7%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5%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6%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1%82%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%20%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1%82%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1%85%20%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1%88%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8%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1%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</w:rPr>
          <w:t>0%</w:t>
        </w:r>
        <w:r w:rsidR="00AB5427" w:rsidRPr="002B660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BA</w:t>
        </w:r>
      </w:hyperlink>
      <w:r w:rsidR="00AB5427">
        <w:rPr>
          <w:rFonts w:ascii="Times New Roman" w:hAnsi="Times New Roman" w:cs="Times New Roman"/>
          <w:sz w:val="24"/>
          <w:szCs w:val="24"/>
        </w:rPr>
        <w:t xml:space="preserve">, 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дата </w:t>
      </w:r>
      <w:r w:rsidR="00AB5427">
        <w:rPr>
          <w:rFonts w:ascii="Times New Roman" w:hAnsi="Times New Roman" w:cs="Times New Roman"/>
          <w:sz w:val="24"/>
          <w:szCs w:val="24"/>
        </w:rPr>
        <w:t>посещения:</w:t>
      </w:r>
      <w:r w:rsidR="00AB5427" w:rsidRPr="001F058F">
        <w:rPr>
          <w:rFonts w:ascii="Times New Roman" w:hAnsi="Times New Roman" w:cs="Times New Roman"/>
          <w:sz w:val="24"/>
          <w:szCs w:val="24"/>
        </w:rPr>
        <w:t xml:space="preserve"> 03.12.2025.</w:t>
      </w:r>
    </w:p>
    <w:bookmarkEnd w:id="0"/>
    <w:p w14:paraId="308C49DE" w14:textId="77777777" w:rsidR="00CD1301" w:rsidRPr="00CD1301" w:rsidRDefault="00CD1301" w:rsidP="00CD13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1301" w:rsidRPr="00CD1301" w:rsidSect="00F6582C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5DF"/>
    <w:multiLevelType w:val="multilevel"/>
    <w:tmpl w:val="37DC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9962F1"/>
    <w:multiLevelType w:val="hybridMultilevel"/>
    <w:tmpl w:val="0304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2FBD"/>
    <w:multiLevelType w:val="hybridMultilevel"/>
    <w:tmpl w:val="32F4306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67A7480"/>
    <w:multiLevelType w:val="hybridMultilevel"/>
    <w:tmpl w:val="67E4352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49E0590"/>
    <w:multiLevelType w:val="hybridMultilevel"/>
    <w:tmpl w:val="5BAC3A6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8E47126"/>
    <w:multiLevelType w:val="hybridMultilevel"/>
    <w:tmpl w:val="22FC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5206"/>
    <w:multiLevelType w:val="hybridMultilevel"/>
    <w:tmpl w:val="F4503EE8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BDF3874"/>
    <w:multiLevelType w:val="hybridMultilevel"/>
    <w:tmpl w:val="0C6AA9A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D990FEF"/>
    <w:multiLevelType w:val="hybridMultilevel"/>
    <w:tmpl w:val="5A6C4888"/>
    <w:lvl w:ilvl="0" w:tplc="C1FC87B2">
      <w:numFmt w:val="bullet"/>
      <w:lvlText w:val="•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3016B11"/>
    <w:multiLevelType w:val="hybridMultilevel"/>
    <w:tmpl w:val="578A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52DE7"/>
    <w:multiLevelType w:val="hybridMultilevel"/>
    <w:tmpl w:val="A84E6C30"/>
    <w:lvl w:ilvl="0" w:tplc="98124E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645184A"/>
    <w:multiLevelType w:val="multilevel"/>
    <w:tmpl w:val="E730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0C26A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C95200"/>
    <w:multiLevelType w:val="hybridMultilevel"/>
    <w:tmpl w:val="256AC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BD66BC0"/>
    <w:multiLevelType w:val="hybridMultilevel"/>
    <w:tmpl w:val="FB56BBA2"/>
    <w:lvl w:ilvl="0" w:tplc="3FAE451E">
      <w:numFmt w:val="bullet"/>
      <w:lvlText w:val="•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4633AA0"/>
    <w:multiLevelType w:val="hybridMultilevel"/>
    <w:tmpl w:val="7B40A9F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AB71315"/>
    <w:multiLevelType w:val="hybridMultilevel"/>
    <w:tmpl w:val="6F2A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92468">
    <w:abstractNumId w:val="0"/>
  </w:num>
  <w:num w:numId="2" w16cid:durableId="1521360362">
    <w:abstractNumId w:val="11"/>
  </w:num>
  <w:num w:numId="3" w16cid:durableId="1611858327">
    <w:abstractNumId w:val="5"/>
  </w:num>
  <w:num w:numId="4" w16cid:durableId="573970957">
    <w:abstractNumId w:val="9"/>
  </w:num>
  <w:num w:numId="5" w16cid:durableId="95174258">
    <w:abstractNumId w:val="1"/>
  </w:num>
  <w:num w:numId="6" w16cid:durableId="1856310194">
    <w:abstractNumId w:val="16"/>
  </w:num>
  <w:num w:numId="7" w16cid:durableId="1022516720">
    <w:abstractNumId w:val="2"/>
  </w:num>
  <w:num w:numId="8" w16cid:durableId="207228428">
    <w:abstractNumId w:val="4"/>
  </w:num>
  <w:num w:numId="9" w16cid:durableId="128934610">
    <w:abstractNumId w:val="12"/>
  </w:num>
  <w:num w:numId="10" w16cid:durableId="1062484540">
    <w:abstractNumId w:val="6"/>
  </w:num>
  <w:num w:numId="11" w16cid:durableId="138038476">
    <w:abstractNumId w:val="10"/>
  </w:num>
  <w:num w:numId="12" w16cid:durableId="699861618">
    <w:abstractNumId w:val="13"/>
  </w:num>
  <w:num w:numId="13" w16cid:durableId="2139834249">
    <w:abstractNumId w:val="7"/>
  </w:num>
  <w:num w:numId="14" w16cid:durableId="181552678">
    <w:abstractNumId w:val="14"/>
  </w:num>
  <w:num w:numId="15" w16cid:durableId="850988409">
    <w:abstractNumId w:val="15"/>
  </w:num>
  <w:num w:numId="16" w16cid:durableId="1861627363">
    <w:abstractNumId w:val="3"/>
  </w:num>
  <w:num w:numId="17" w16cid:durableId="1578783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2C"/>
    <w:rsid w:val="00025084"/>
    <w:rsid w:val="00066811"/>
    <w:rsid w:val="00103ED3"/>
    <w:rsid w:val="001305E2"/>
    <w:rsid w:val="001C1F38"/>
    <w:rsid w:val="001F058F"/>
    <w:rsid w:val="002E28A1"/>
    <w:rsid w:val="00380556"/>
    <w:rsid w:val="003F3CF3"/>
    <w:rsid w:val="003F3E89"/>
    <w:rsid w:val="0046127F"/>
    <w:rsid w:val="004A127E"/>
    <w:rsid w:val="005137DF"/>
    <w:rsid w:val="005476CB"/>
    <w:rsid w:val="00583310"/>
    <w:rsid w:val="0066110B"/>
    <w:rsid w:val="0069791C"/>
    <w:rsid w:val="006B5E7B"/>
    <w:rsid w:val="0076598E"/>
    <w:rsid w:val="00787CF2"/>
    <w:rsid w:val="007B1316"/>
    <w:rsid w:val="007B6C85"/>
    <w:rsid w:val="007B790B"/>
    <w:rsid w:val="00842FAB"/>
    <w:rsid w:val="00851342"/>
    <w:rsid w:val="008D2E8B"/>
    <w:rsid w:val="00980BC4"/>
    <w:rsid w:val="009B343C"/>
    <w:rsid w:val="009E1A1C"/>
    <w:rsid w:val="009E5852"/>
    <w:rsid w:val="00A11EE4"/>
    <w:rsid w:val="00AB5427"/>
    <w:rsid w:val="00AD5FC2"/>
    <w:rsid w:val="00B81C1A"/>
    <w:rsid w:val="00BC6A53"/>
    <w:rsid w:val="00C030E6"/>
    <w:rsid w:val="00C0410A"/>
    <w:rsid w:val="00C434FF"/>
    <w:rsid w:val="00CA07C7"/>
    <w:rsid w:val="00CB190D"/>
    <w:rsid w:val="00CD1301"/>
    <w:rsid w:val="00CE46F7"/>
    <w:rsid w:val="00CE56D2"/>
    <w:rsid w:val="00CF1AB3"/>
    <w:rsid w:val="00D27CE2"/>
    <w:rsid w:val="00D51BAD"/>
    <w:rsid w:val="00D6759C"/>
    <w:rsid w:val="00E26ED0"/>
    <w:rsid w:val="00E43B2D"/>
    <w:rsid w:val="00E66933"/>
    <w:rsid w:val="00EC5EFE"/>
    <w:rsid w:val="00F53AAA"/>
    <w:rsid w:val="00F6582C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A2C1"/>
  <w15:chartTrackingRefBased/>
  <w15:docId w15:val="{1315EA8E-301C-4D45-8BF5-E9D307AB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82C"/>
    <w:pPr>
      <w:suppressAutoHyphens/>
    </w:pPr>
  </w:style>
  <w:style w:type="paragraph" w:styleId="2">
    <w:name w:val="heading 2"/>
    <w:basedOn w:val="a"/>
    <w:next w:val="a"/>
    <w:link w:val="20"/>
    <w:uiPriority w:val="9"/>
    <w:unhideWhenUsed/>
    <w:qFormat/>
    <w:rsid w:val="00CA07C7"/>
    <w:pPr>
      <w:keepNext/>
      <w:keepLines/>
      <w:suppressAutoHyphens w:val="0"/>
      <w:spacing w:before="40"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_Ключ. Слова Знак"/>
    <w:qFormat/>
    <w:rsid w:val="00F6582C"/>
    <w:rPr>
      <w:color w:val="FF9900"/>
      <w:sz w:val="24"/>
      <w:szCs w:val="24"/>
      <w:lang w:val="ru-RU" w:bidi="ar-SA"/>
    </w:rPr>
  </w:style>
  <w:style w:type="character" w:customStyle="1" w:styleId="0">
    <w:name w:val="0_Обычный_текст Знак"/>
    <w:qFormat/>
    <w:rsid w:val="00F6582C"/>
    <w:rPr>
      <w:rFonts w:eastAsia="Calibri"/>
      <w:sz w:val="24"/>
      <w:szCs w:val="24"/>
    </w:rPr>
  </w:style>
  <w:style w:type="paragraph" w:customStyle="1" w:styleId="21">
    <w:name w:val="2_ФИО_т"/>
    <w:basedOn w:val="a"/>
    <w:qFormat/>
    <w:rsid w:val="00F6582C"/>
    <w:pPr>
      <w:spacing w:before="720" w:after="0"/>
      <w:jc w:val="center"/>
    </w:pPr>
    <w:rPr>
      <w:rFonts w:ascii="Times New Roman" w:hAnsi="Times New Roman" w:cs="Times New Roman"/>
      <w:color w:val="008000"/>
      <w:szCs w:val="24"/>
      <w:shd w:val="clear" w:color="auto" w:fill="FFFFFF"/>
      <w:lang w:val="en-US"/>
    </w:rPr>
  </w:style>
  <w:style w:type="paragraph" w:customStyle="1" w:styleId="4">
    <w:name w:val="4_Организация"/>
    <w:next w:val="a"/>
    <w:qFormat/>
    <w:rsid w:val="00F6582C"/>
    <w:pPr>
      <w:suppressAutoHyphens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</w:rPr>
  </w:style>
  <w:style w:type="paragraph" w:customStyle="1" w:styleId="22">
    <w:name w:val="2_ФИО_т_англ"/>
    <w:basedOn w:val="21"/>
    <w:qFormat/>
    <w:rsid w:val="00F6582C"/>
    <w:pPr>
      <w:spacing w:before="120"/>
    </w:pPr>
    <w:rPr>
      <w:color w:val="33CCCC"/>
      <w:kern w:val="2"/>
      <w:lang w:val="ru-RU"/>
    </w:rPr>
  </w:style>
  <w:style w:type="paragraph" w:customStyle="1" w:styleId="1">
    <w:name w:val="1_Название_англ"/>
    <w:basedOn w:val="a"/>
    <w:qFormat/>
    <w:rsid w:val="00F6582C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paragraph" w:customStyle="1" w:styleId="00">
    <w:name w:val="0_Аннотация"/>
    <w:basedOn w:val="a"/>
    <w:qFormat/>
    <w:rsid w:val="00F6582C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01">
    <w:name w:val="0_Обычный_текст"/>
    <w:basedOn w:val="a3"/>
    <w:qFormat/>
    <w:rsid w:val="00F6582C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Cs w:val="24"/>
      <w:shd w:val="clear" w:color="auto" w:fill="FFFFFF"/>
    </w:rPr>
  </w:style>
  <w:style w:type="paragraph" w:styleId="a4">
    <w:name w:val="List Paragraph"/>
    <w:basedOn w:val="a"/>
    <w:qFormat/>
    <w:rsid w:val="00F658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582C"/>
    <w:rPr>
      <w:color w:val="0563C1" w:themeColor="hyperlink"/>
      <w:u w:val="single"/>
    </w:rPr>
  </w:style>
  <w:style w:type="paragraph" w:styleId="a3">
    <w:name w:val="Body Text"/>
    <w:basedOn w:val="a"/>
    <w:link w:val="a6"/>
    <w:uiPriority w:val="99"/>
    <w:semiHidden/>
    <w:unhideWhenUsed/>
    <w:rsid w:val="00F6582C"/>
    <w:pPr>
      <w:spacing w:after="120"/>
    </w:pPr>
  </w:style>
  <w:style w:type="character" w:customStyle="1" w:styleId="a6">
    <w:name w:val="Основной текст Знак"/>
    <w:basedOn w:val="a0"/>
    <w:link w:val="a3"/>
    <w:uiPriority w:val="99"/>
    <w:semiHidden/>
    <w:rsid w:val="00F6582C"/>
  </w:style>
  <w:style w:type="character" w:customStyle="1" w:styleId="UnresolvedMention1">
    <w:name w:val="Unresolved Mention1"/>
    <w:basedOn w:val="a0"/>
    <w:uiPriority w:val="99"/>
    <w:semiHidden/>
    <w:unhideWhenUsed/>
    <w:rsid w:val="00F6582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A07C7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CA07C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5137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F058F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7B1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b1115a4a3b99035313abf9a3cf66c949/download/61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70510000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kovalev@yandex.ru" TargetMode="External"/><Relationship Id="rId10" Type="http://schemas.openxmlformats.org/officeDocument/2006/relationships/hyperlink" Target="https://tochka-school.ru/blog/chto-takoe-proforientaciya-dlya-shkolnikov-i-pochemu-ona-dejstvitelno-vazhna#:~:text=%D0%9F%D1%80%D0%BE%D1%84%D0%BE%D1%80%D0%B8%D0%B5%D0%BD%D1%82%D0%B0%D1%86%D0%B8%D1%8F%20%D0%BF%D0%BE%D0%BC%D0%BE%D0%B3%D0%B0%D0%B5%D1%82%20%D1%88%D0%BA%D0%BE%D0%BB%D1%8C%D0%BD%D0%B8%D0%BA%D0%B0%D0%BC%20%D0%B8%D0%B7%D0%B1%D0%B5%D0%B6%D0%B0%D1%82%D1%8C%20%D1%8D%D1%82%D0%B8%D1%85%20%D0%BE%D1%88%D0%B8%D0%B1%D0%BE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1.1c.ru/abou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ekovalev</dc:creator>
  <cp:keywords/>
  <dc:description/>
  <cp:lastModifiedBy>Эльвира Игнатченко</cp:lastModifiedBy>
  <cp:revision>17</cp:revision>
  <dcterms:created xsi:type="dcterms:W3CDTF">2025-12-07T16:52:00Z</dcterms:created>
  <dcterms:modified xsi:type="dcterms:W3CDTF">2026-01-26T17:18:00Z</dcterms:modified>
</cp:coreProperties>
</file>