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536A" w14:textId="21E34B05" w:rsidR="002A0317" w:rsidRPr="002A0317" w:rsidRDefault="004E6E16" w:rsidP="002A0317">
      <w:pPr>
        <w:pStyle w:val="2"/>
        <w:rPr>
          <w:color w:val="auto"/>
          <w:lang w:val="ru-RU"/>
        </w:rPr>
      </w:pPr>
      <w:bookmarkStart w:id="0" w:name="_Toc535585426"/>
      <w:r>
        <w:rPr>
          <w:color w:val="auto"/>
          <w:lang w:val="ru-RU"/>
        </w:rPr>
        <w:t>Акимова И.В., Родионов М.А.</w:t>
      </w:r>
      <w:r w:rsidR="002A0317" w:rsidRPr="002A0317">
        <w:rPr>
          <w:color w:val="auto"/>
          <w:lang w:val="ru-RU"/>
        </w:rPr>
        <w:t xml:space="preserve">, </w:t>
      </w:r>
      <w:bookmarkEnd w:id="0"/>
      <w:proofErr w:type="spellStart"/>
      <w:r>
        <w:rPr>
          <w:color w:val="auto"/>
          <w:lang w:val="ru-RU"/>
        </w:rPr>
        <w:t>Поруков</w:t>
      </w:r>
      <w:proofErr w:type="spellEnd"/>
      <w:r>
        <w:rPr>
          <w:color w:val="auto"/>
          <w:lang w:val="ru-RU"/>
        </w:rPr>
        <w:t xml:space="preserve"> Д.А.</w:t>
      </w:r>
    </w:p>
    <w:p w14:paraId="1519B917" w14:textId="27C1C853" w:rsidR="002A0317" w:rsidRPr="007E1A1A" w:rsidRDefault="004E6E16" w:rsidP="002A0317">
      <w:pPr>
        <w:pStyle w:val="4"/>
        <w:rPr>
          <w:color w:val="auto"/>
        </w:rPr>
      </w:pPr>
      <w:r>
        <w:rPr>
          <w:color w:val="auto"/>
        </w:rPr>
        <w:t>ФГБОУ ВО «Пензенский государственный университет»</w:t>
      </w:r>
    </w:p>
    <w:p w14:paraId="16DE67F2" w14:textId="17CA616A" w:rsidR="002A0317" w:rsidRPr="0040576D" w:rsidRDefault="004E6E16" w:rsidP="002A0317">
      <w:pPr>
        <w:keepNext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ulrih</w:t>
      </w:r>
      <w:proofErr w:type="spellEnd"/>
      <w:r w:rsidR="002A0317" w:rsidRPr="0040576D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list</w:t>
      </w:r>
      <w:r w:rsidR="002A0317" w:rsidRPr="0040576D">
        <w:rPr>
          <w:rFonts w:ascii="Times New Roman" w:hAnsi="Times New Roman"/>
        </w:rPr>
        <w:t>.</w:t>
      </w:r>
      <w:proofErr w:type="spellStart"/>
      <w:r w:rsidR="002A0317" w:rsidRPr="0040576D">
        <w:rPr>
          <w:rFonts w:ascii="Times New Roman" w:hAnsi="Times New Roman"/>
          <w:lang w:val="en-US"/>
        </w:rPr>
        <w:t>ru</w:t>
      </w:r>
      <w:proofErr w:type="spellEnd"/>
      <w:r w:rsidR="002A0317" w:rsidRPr="0040576D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do</w:t>
      </w:r>
      <w:r w:rsidRPr="0040576D">
        <w:rPr>
          <w:rFonts w:ascii="Times New Roman" w:hAnsi="Times New Roman"/>
        </w:rPr>
        <w:t>7</w:t>
      </w:r>
      <w:r>
        <w:rPr>
          <w:rFonts w:ascii="Times New Roman" w:hAnsi="Times New Roman"/>
          <w:lang w:val="en-US"/>
        </w:rPr>
        <w:t>tor</w:t>
      </w:r>
      <w:r w:rsidR="002A0317" w:rsidRPr="0040576D">
        <w:rPr>
          <w:rFonts w:ascii="Times New Roman" w:hAnsi="Times New Roman"/>
        </w:rPr>
        <w:t>@</w:t>
      </w:r>
      <w:r w:rsidR="002A0317" w:rsidRPr="0040576D">
        <w:rPr>
          <w:rFonts w:ascii="Times New Roman" w:hAnsi="Times New Roman"/>
          <w:lang w:val="en-US"/>
        </w:rPr>
        <w:t>mail</w:t>
      </w:r>
      <w:r w:rsidR="002A0317" w:rsidRPr="0040576D">
        <w:rPr>
          <w:rFonts w:ascii="Times New Roman" w:hAnsi="Times New Roman"/>
        </w:rPr>
        <w:t>.</w:t>
      </w:r>
      <w:proofErr w:type="spellStart"/>
      <w:r w:rsidR="002A0317" w:rsidRPr="0040576D">
        <w:rPr>
          <w:rFonts w:ascii="Times New Roman" w:hAnsi="Times New Roman"/>
          <w:lang w:val="en-US"/>
        </w:rPr>
        <w:t>ru</w:t>
      </w:r>
      <w:proofErr w:type="spellEnd"/>
      <w:r w:rsidR="002A0317" w:rsidRPr="0040576D">
        <w:rPr>
          <w:rFonts w:ascii="Times New Roman" w:hAnsi="Times New Roman"/>
        </w:rPr>
        <w:t xml:space="preserve">, </w:t>
      </w:r>
      <w:proofErr w:type="spellStart"/>
      <w:r w:rsidR="0040576D" w:rsidRPr="0040576D">
        <w:rPr>
          <w:rFonts w:ascii="Times New Roman" w:hAnsi="Times New Roman"/>
          <w:lang w:val="en-US"/>
        </w:rPr>
        <w:t>porukov</w:t>
      </w:r>
      <w:proofErr w:type="spellEnd"/>
      <w:r w:rsidR="0040576D" w:rsidRPr="0040576D">
        <w:rPr>
          <w:rFonts w:ascii="Times New Roman" w:hAnsi="Times New Roman"/>
        </w:rPr>
        <w:t>.</w:t>
      </w:r>
      <w:proofErr w:type="spellStart"/>
      <w:r w:rsidR="0040576D" w:rsidRPr="0040576D">
        <w:rPr>
          <w:rFonts w:ascii="Times New Roman" w:hAnsi="Times New Roman"/>
          <w:lang w:val="en-US"/>
        </w:rPr>
        <w:t>dmitry</w:t>
      </w:r>
      <w:proofErr w:type="spellEnd"/>
      <w:r w:rsidR="0040576D" w:rsidRPr="0040576D">
        <w:rPr>
          <w:rFonts w:ascii="Times New Roman" w:hAnsi="Times New Roman"/>
        </w:rPr>
        <w:t>@</w:t>
      </w:r>
      <w:proofErr w:type="spellStart"/>
      <w:r w:rsidR="0040576D" w:rsidRPr="0040576D">
        <w:rPr>
          <w:rFonts w:ascii="Times New Roman" w:hAnsi="Times New Roman"/>
          <w:lang w:val="en-US"/>
        </w:rPr>
        <w:t>yandex</w:t>
      </w:r>
      <w:proofErr w:type="spellEnd"/>
      <w:r w:rsidR="0040576D" w:rsidRPr="0040576D">
        <w:rPr>
          <w:rFonts w:ascii="Times New Roman" w:hAnsi="Times New Roman"/>
        </w:rPr>
        <w:t>.</w:t>
      </w:r>
      <w:proofErr w:type="spellStart"/>
      <w:r w:rsidR="0040576D" w:rsidRPr="0040576D">
        <w:rPr>
          <w:rFonts w:ascii="Times New Roman" w:hAnsi="Times New Roman"/>
          <w:lang w:val="en-US"/>
        </w:rPr>
        <w:t>ru</w:t>
      </w:r>
      <w:proofErr w:type="spellEnd"/>
    </w:p>
    <w:p w14:paraId="6D46786B" w14:textId="5210C7CF" w:rsidR="002A0317" w:rsidRPr="00C11B29" w:rsidRDefault="00B40DFE" w:rsidP="00C11B29">
      <w:pPr>
        <w:pStyle w:val="11"/>
      </w:pPr>
      <w:r w:rsidRPr="00C11B29">
        <w:t>Роль и</w:t>
      </w:r>
      <w:r w:rsidR="004E6E16" w:rsidRPr="00C11B29">
        <w:t>нтерактивны</w:t>
      </w:r>
      <w:r w:rsidRPr="00C11B29">
        <w:t>х</w:t>
      </w:r>
      <w:r w:rsidR="004E6E16" w:rsidRPr="00C11B29">
        <w:t xml:space="preserve"> плакат</w:t>
      </w:r>
      <w:r w:rsidRPr="00C11B29">
        <w:t>ов</w:t>
      </w:r>
      <w:r w:rsidR="004E6E16" w:rsidRPr="00C11B29">
        <w:t xml:space="preserve"> при изучении </w:t>
      </w:r>
      <w:r w:rsidRPr="00C11B29">
        <w:t>различных предметов школьного цикла</w:t>
      </w:r>
    </w:p>
    <w:p w14:paraId="2F98EA8F" w14:textId="0CFA04C7" w:rsidR="00A64D16" w:rsidRPr="007C03C0" w:rsidRDefault="00A64D16" w:rsidP="00A64D16">
      <w:pPr>
        <w:pStyle w:val="21"/>
        <w:rPr>
          <w:color w:val="auto"/>
          <w:lang w:val="en-US"/>
        </w:rPr>
      </w:pPr>
      <w:bookmarkStart w:id="1" w:name="_Toc535585428"/>
      <w:proofErr w:type="spellStart"/>
      <w:r>
        <w:rPr>
          <w:color w:val="auto"/>
          <w:lang w:val="en-US"/>
        </w:rPr>
        <w:t>Akimova</w:t>
      </w:r>
      <w:proofErr w:type="spellEnd"/>
      <w:r>
        <w:rPr>
          <w:color w:val="auto"/>
          <w:lang w:val="en-US"/>
        </w:rPr>
        <w:t xml:space="preserve"> I.V., </w:t>
      </w:r>
      <w:proofErr w:type="spellStart"/>
      <w:r>
        <w:rPr>
          <w:color w:val="auto"/>
          <w:lang w:val="en-US"/>
        </w:rPr>
        <w:t>Rodionov</w:t>
      </w:r>
      <w:proofErr w:type="spellEnd"/>
      <w:r>
        <w:rPr>
          <w:color w:val="auto"/>
          <w:lang w:val="en-US"/>
        </w:rPr>
        <w:t xml:space="preserve"> M.A., </w:t>
      </w:r>
      <w:proofErr w:type="spellStart"/>
      <w:r>
        <w:rPr>
          <w:color w:val="auto"/>
          <w:lang w:val="en-US"/>
        </w:rPr>
        <w:t>Porukov</w:t>
      </w:r>
      <w:proofErr w:type="spellEnd"/>
      <w:r>
        <w:rPr>
          <w:color w:val="auto"/>
          <w:lang w:val="en-US"/>
        </w:rPr>
        <w:t xml:space="preserve"> D.A</w:t>
      </w:r>
      <w:r w:rsidR="007C03C0" w:rsidRPr="007053C5">
        <w:rPr>
          <w:color w:val="auto"/>
          <w:lang w:val="en-US"/>
        </w:rPr>
        <w:t>.</w:t>
      </w:r>
    </w:p>
    <w:p w14:paraId="186B4E83" w14:textId="4A07EEEE" w:rsidR="00A64D16" w:rsidRPr="00BE675E" w:rsidRDefault="00A64D16" w:rsidP="00A64D16">
      <w:pPr>
        <w:pStyle w:val="4"/>
        <w:rPr>
          <w:color w:val="auto"/>
          <w:lang w:val="en-US"/>
        </w:rPr>
      </w:pPr>
      <w:r>
        <w:rPr>
          <w:color w:val="auto"/>
          <w:lang w:val="en-US"/>
        </w:rPr>
        <w:t>Penza State University</w:t>
      </w:r>
    </w:p>
    <w:bookmarkEnd w:id="1"/>
    <w:p w14:paraId="077B632C" w14:textId="042B5C79" w:rsidR="002A0317" w:rsidRPr="00C11B29" w:rsidRDefault="005C4325" w:rsidP="00C11B29">
      <w:pPr>
        <w:pStyle w:val="1"/>
      </w:pPr>
      <w:r>
        <w:t>Using</w:t>
      </w:r>
      <w:r w:rsidR="00B40DFE" w:rsidRPr="00C11B29">
        <w:t xml:space="preserve"> interactive posters </w:t>
      </w:r>
      <w:r>
        <w:t>when</w:t>
      </w:r>
      <w:r w:rsidRPr="00C11B29">
        <w:t xml:space="preserve"> </w:t>
      </w:r>
      <w:r>
        <w:t>teaching</w:t>
      </w:r>
      <w:r w:rsidRPr="00C11B29">
        <w:t xml:space="preserve"> </w:t>
      </w:r>
      <w:r w:rsidR="00B40DFE" w:rsidRPr="00C11B29">
        <w:t xml:space="preserve">various </w:t>
      </w:r>
      <w:r>
        <w:t>school subjects</w:t>
      </w:r>
    </w:p>
    <w:p w14:paraId="239834D3" w14:textId="77777777" w:rsidR="002A0317" w:rsidRPr="007E1A1A" w:rsidRDefault="002A0317" w:rsidP="002A0317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212F5214" w14:textId="0BB113BF" w:rsidR="002A0317" w:rsidRPr="00B86FBE" w:rsidRDefault="00B86FBE" w:rsidP="007053C5">
      <w:pPr>
        <w:pStyle w:val="01"/>
        <w:jc w:val="both"/>
      </w:pPr>
      <w:r w:rsidRPr="00B86FBE">
        <w:t xml:space="preserve">В данной статье рассматриваются возможности использования интерактивных плакатов при изучении </w:t>
      </w:r>
      <w:r w:rsidR="00B40DFE">
        <w:t xml:space="preserve">различных предметов школьного курса. </w:t>
      </w:r>
      <w:r w:rsidRPr="00B86FBE">
        <w:t xml:space="preserve">Авторы дают определение интерактивного плаката, приводят примеры данных ресурсов, представленных на портале </w:t>
      </w:r>
      <w:r w:rsidR="007C03C0">
        <w:t>«</w:t>
      </w:r>
      <w:r w:rsidRPr="00B86FBE">
        <w:t>1</w:t>
      </w:r>
      <w:proofErr w:type="gramStart"/>
      <w:r w:rsidRPr="00B86FBE">
        <w:t>С</w:t>
      </w:r>
      <w:r w:rsidR="00C11B29">
        <w:t>:У</w:t>
      </w:r>
      <w:r w:rsidRPr="00B86FBE">
        <w:t>рок</w:t>
      </w:r>
      <w:proofErr w:type="gramEnd"/>
      <w:r w:rsidR="007C03C0">
        <w:t>»</w:t>
      </w:r>
      <w:r w:rsidRPr="00B86FBE">
        <w:t>.</w:t>
      </w:r>
    </w:p>
    <w:p w14:paraId="2F6C916C" w14:textId="77777777" w:rsidR="002A0317" w:rsidRPr="00B40DFE" w:rsidRDefault="002A0317" w:rsidP="002A0317">
      <w:pPr>
        <w:pStyle w:val="0"/>
        <w:rPr>
          <w:color w:val="auto"/>
          <w:lang w:val="en-US"/>
        </w:rPr>
      </w:pPr>
      <w:r w:rsidRPr="007E1A1A">
        <w:rPr>
          <w:color w:val="auto"/>
          <w:lang w:val="en-US"/>
        </w:rPr>
        <w:t>Abstract</w:t>
      </w:r>
    </w:p>
    <w:p w14:paraId="2A68E6F4" w14:textId="2E8EB790" w:rsidR="00B40DFE" w:rsidRDefault="00B40DFE" w:rsidP="002A0317">
      <w:pPr>
        <w:pStyle w:val="3"/>
        <w:spacing w:line="240" w:lineRule="auto"/>
        <w:rPr>
          <w:rFonts w:eastAsia="Calibri"/>
          <w:color w:val="auto"/>
          <w:shd w:val="clear" w:color="auto" w:fill="FFFFFF"/>
          <w:lang w:val="en-US"/>
        </w:rPr>
      </w:pPr>
      <w:r w:rsidRPr="00B40DFE">
        <w:rPr>
          <w:rFonts w:eastAsia="Calibri"/>
          <w:color w:val="auto"/>
          <w:shd w:val="clear" w:color="auto" w:fill="FFFFFF"/>
          <w:lang w:val="en-US"/>
        </w:rPr>
        <w:t>Th</w:t>
      </w:r>
      <w:r w:rsidR="005A1F67">
        <w:rPr>
          <w:rFonts w:eastAsia="Calibri"/>
          <w:color w:val="auto"/>
          <w:shd w:val="clear" w:color="auto" w:fill="FFFFFF"/>
          <w:lang w:val="en-US"/>
        </w:rPr>
        <w:t>e</w:t>
      </w:r>
      <w:r w:rsidRPr="00B40DFE">
        <w:rPr>
          <w:rFonts w:eastAsia="Calibri"/>
          <w:color w:val="auto"/>
          <w:shd w:val="clear" w:color="auto" w:fill="FFFFFF"/>
          <w:lang w:val="en-US"/>
        </w:rPr>
        <w:t xml:space="preserve"> article discusses the </w:t>
      </w:r>
      <w:r w:rsidR="005A1F67">
        <w:rPr>
          <w:rFonts w:eastAsia="Calibri"/>
          <w:color w:val="auto"/>
          <w:shd w:val="clear" w:color="auto" w:fill="FFFFFF"/>
          <w:lang w:val="en-US"/>
        </w:rPr>
        <w:t>possible uses of</w:t>
      </w:r>
      <w:r w:rsidRPr="00B40DFE">
        <w:rPr>
          <w:rFonts w:eastAsia="Calibri"/>
          <w:color w:val="auto"/>
          <w:shd w:val="clear" w:color="auto" w:fill="FFFFFF"/>
          <w:lang w:val="en-US"/>
        </w:rPr>
        <w:t xml:space="preserve"> interactive posters in the study of various subjects of the school curriculum. The authors provide a definition of an interactive poster and </w:t>
      </w:r>
      <w:r w:rsidR="005A1F67">
        <w:rPr>
          <w:rFonts w:eastAsia="Calibri"/>
          <w:color w:val="auto"/>
          <w:shd w:val="clear" w:color="auto" w:fill="FFFFFF"/>
          <w:lang w:val="en-US"/>
        </w:rPr>
        <w:t>offer</w:t>
      </w:r>
      <w:r w:rsidR="005A1F67" w:rsidRPr="00B40DFE">
        <w:rPr>
          <w:rFonts w:eastAsia="Calibri"/>
          <w:color w:val="auto"/>
          <w:shd w:val="clear" w:color="auto" w:fill="FFFFFF"/>
          <w:lang w:val="en-US"/>
        </w:rPr>
        <w:t xml:space="preserve"> </w:t>
      </w:r>
      <w:r w:rsidRPr="00B40DFE">
        <w:rPr>
          <w:rFonts w:eastAsia="Calibri"/>
          <w:color w:val="auto"/>
          <w:shd w:val="clear" w:color="auto" w:fill="FFFFFF"/>
          <w:lang w:val="en-US"/>
        </w:rPr>
        <w:t xml:space="preserve">examples of </w:t>
      </w:r>
      <w:r w:rsidR="005A1F67">
        <w:rPr>
          <w:rFonts w:eastAsia="Calibri"/>
          <w:color w:val="auto"/>
          <w:shd w:val="clear" w:color="auto" w:fill="FFFFFF"/>
          <w:lang w:val="en-US"/>
        </w:rPr>
        <w:t>such</w:t>
      </w:r>
      <w:r w:rsidR="005A1F67" w:rsidRPr="00B40DFE">
        <w:rPr>
          <w:rFonts w:eastAsia="Calibri"/>
          <w:color w:val="auto"/>
          <w:shd w:val="clear" w:color="auto" w:fill="FFFFFF"/>
          <w:lang w:val="en-US"/>
        </w:rPr>
        <w:t xml:space="preserve"> </w:t>
      </w:r>
      <w:r w:rsidRPr="00B40DFE">
        <w:rPr>
          <w:rFonts w:eastAsia="Calibri"/>
          <w:color w:val="auto"/>
          <w:shd w:val="clear" w:color="auto" w:fill="FFFFFF"/>
          <w:lang w:val="en-US"/>
        </w:rPr>
        <w:t xml:space="preserve">resources </w:t>
      </w:r>
      <w:r w:rsidR="00AA73AA">
        <w:rPr>
          <w:rFonts w:eastAsia="Calibri"/>
          <w:color w:val="auto"/>
          <w:shd w:val="clear" w:color="auto" w:fill="FFFFFF"/>
          <w:lang w:val="en-US"/>
        </w:rPr>
        <w:t xml:space="preserve">available </w:t>
      </w:r>
      <w:r w:rsidRPr="00B40DFE">
        <w:rPr>
          <w:rFonts w:eastAsia="Calibri"/>
          <w:color w:val="auto"/>
          <w:shd w:val="clear" w:color="auto" w:fill="FFFFFF"/>
          <w:lang w:val="en-US"/>
        </w:rPr>
        <w:t>on the 1</w:t>
      </w:r>
      <w:proofErr w:type="gramStart"/>
      <w:r w:rsidRPr="00B40DFE">
        <w:rPr>
          <w:rFonts w:eastAsia="Calibri"/>
          <w:color w:val="auto"/>
          <w:shd w:val="clear" w:color="auto" w:fill="FFFFFF"/>
          <w:lang w:val="en-US"/>
        </w:rPr>
        <w:t>C</w:t>
      </w:r>
      <w:r w:rsidR="00C11B29" w:rsidRPr="00C11B29">
        <w:rPr>
          <w:rFonts w:eastAsia="Calibri"/>
          <w:color w:val="auto"/>
          <w:shd w:val="clear" w:color="auto" w:fill="FFFFFF"/>
          <w:lang w:val="en-US"/>
        </w:rPr>
        <w:t>:</w:t>
      </w:r>
      <w:r w:rsidRPr="00B40DFE">
        <w:rPr>
          <w:rFonts w:eastAsia="Calibri"/>
          <w:color w:val="auto"/>
          <w:shd w:val="clear" w:color="auto" w:fill="FFFFFF"/>
          <w:lang w:val="en-US"/>
        </w:rPr>
        <w:t>Lesson</w:t>
      </w:r>
      <w:proofErr w:type="gramEnd"/>
      <w:r w:rsidRPr="00B40DFE">
        <w:rPr>
          <w:rFonts w:eastAsia="Calibri"/>
          <w:color w:val="auto"/>
          <w:shd w:val="clear" w:color="auto" w:fill="FFFFFF"/>
          <w:lang w:val="en-US"/>
        </w:rPr>
        <w:t xml:space="preserve"> portal.</w:t>
      </w:r>
    </w:p>
    <w:p w14:paraId="55C6EDE0" w14:textId="3424E0FC" w:rsidR="002A0317" w:rsidRPr="00B40DFE" w:rsidRDefault="002A0317" w:rsidP="002A0317">
      <w:pPr>
        <w:pStyle w:val="3"/>
        <w:spacing w:line="240" w:lineRule="auto"/>
        <w:rPr>
          <w:color w:val="auto"/>
        </w:rPr>
      </w:pPr>
      <w:r w:rsidRPr="007E1A1A">
        <w:rPr>
          <w:b/>
          <w:color w:val="auto"/>
        </w:rPr>
        <w:t>Ключевые</w:t>
      </w:r>
      <w:r w:rsidRPr="00B40DFE">
        <w:rPr>
          <w:b/>
          <w:color w:val="auto"/>
        </w:rPr>
        <w:t xml:space="preserve"> </w:t>
      </w:r>
      <w:r w:rsidRPr="007E1A1A">
        <w:rPr>
          <w:b/>
          <w:color w:val="auto"/>
        </w:rPr>
        <w:t>слова</w:t>
      </w:r>
      <w:r w:rsidRPr="00B40DFE">
        <w:rPr>
          <w:b/>
          <w:color w:val="auto"/>
        </w:rPr>
        <w:t>:</w:t>
      </w:r>
      <w:r w:rsidRPr="00B40DFE">
        <w:rPr>
          <w:color w:val="auto"/>
        </w:rPr>
        <w:t xml:space="preserve"> </w:t>
      </w:r>
      <w:r w:rsidR="006F7127">
        <w:rPr>
          <w:color w:val="auto"/>
        </w:rPr>
        <w:t>интерактивн</w:t>
      </w:r>
      <w:r w:rsidR="007C03C0">
        <w:rPr>
          <w:color w:val="auto"/>
        </w:rPr>
        <w:t>ый,</w:t>
      </w:r>
      <w:r w:rsidR="006F7127" w:rsidRPr="00B40DFE">
        <w:rPr>
          <w:color w:val="auto"/>
        </w:rPr>
        <w:t xml:space="preserve"> </w:t>
      </w:r>
      <w:r w:rsidR="006F7127">
        <w:rPr>
          <w:color w:val="auto"/>
        </w:rPr>
        <w:t>плакат</w:t>
      </w:r>
      <w:r w:rsidR="006F7127" w:rsidRPr="00B40DFE">
        <w:rPr>
          <w:color w:val="auto"/>
        </w:rPr>
        <w:t>,</w:t>
      </w:r>
      <w:r w:rsidR="00C11B29">
        <w:rPr>
          <w:color w:val="auto"/>
        </w:rPr>
        <w:t xml:space="preserve"> </w:t>
      </w:r>
      <w:r w:rsidR="007C03C0">
        <w:rPr>
          <w:color w:val="auto"/>
        </w:rPr>
        <w:t>«</w:t>
      </w:r>
      <w:r w:rsidR="00C11B29" w:rsidRPr="00DE47C0">
        <w:rPr>
          <w:color w:val="auto"/>
        </w:rPr>
        <w:t>1</w:t>
      </w:r>
      <w:proofErr w:type="gramStart"/>
      <w:r w:rsidR="00C11B29" w:rsidRPr="00DE47C0">
        <w:rPr>
          <w:color w:val="auto"/>
        </w:rPr>
        <w:t>С:Урок</w:t>
      </w:r>
      <w:proofErr w:type="gramEnd"/>
      <w:r w:rsidR="007C03C0">
        <w:rPr>
          <w:color w:val="auto"/>
        </w:rPr>
        <w:t>»</w:t>
      </w:r>
    </w:p>
    <w:p w14:paraId="4BA09359" w14:textId="18E51D03" w:rsidR="002A0317" w:rsidRPr="007053C5" w:rsidRDefault="002A0317" w:rsidP="002A0317">
      <w:pPr>
        <w:pStyle w:val="3"/>
        <w:spacing w:line="240" w:lineRule="auto"/>
        <w:rPr>
          <w:color w:val="auto"/>
        </w:rPr>
      </w:pPr>
      <w:r w:rsidRPr="007E1A1A">
        <w:rPr>
          <w:b/>
          <w:color w:val="auto"/>
          <w:lang w:val="en-US"/>
        </w:rPr>
        <w:t>Keywords</w:t>
      </w:r>
      <w:r w:rsidRPr="007053C5">
        <w:rPr>
          <w:b/>
          <w:color w:val="auto"/>
        </w:rPr>
        <w:t>:</w:t>
      </w:r>
      <w:r w:rsidRPr="007053C5">
        <w:rPr>
          <w:color w:val="auto"/>
        </w:rPr>
        <w:t xml:space="preserve"> </w:t>
      </w:r>
      <w:r w:rsidR="00C11B29">
        <w:rPr>
          <w:color w:val="auto"/>
          <w:lang w:val="en-US"/>
        </w:rPr>
        <w:t>i</w:t>
      </w:r>
      <w:r w:rsidR="006F7127" w:rsidRPr="006F7127">
        <w:rPr>
          <w:color w:val="auto"/>
          <w:lang w:val="en-US"/>
        </w:rPr>
        <w:t>nteractive</w:t>
      </w:r>
      <w:r w:rsidR="006F7127" w:rsidRPr="007053C5">
        <w:rPr>
          <w:color w:val="auto"/>
        </w:rPr>
        <w:t xml:space="preserve"> </w:t>
      </w:r>
      <w:r w:rsidR="006F7127" w:rsidRPr="006F7127">
        <w:rPr>
          <w:color w:val="auto"/>
          <w:lang w:val="en-US"/>
        </w:rPr>
        <w:t>poster</w:t>
      </w:r>
      <w:r w:rsidR="00C11B29" w:rsidRPr="007053C5">
        <w:rPr>
          <w:color w:val="auto"/>
        </w:rPr>
        <w:t xml:space="preserve">, </w:t>
      </w:r>
      <w:r w:rsidR="00C11B29" w:rsidRPr="007053C5">
        <w:rPr>
          <w:rFonts w:eastAsia="Calibri"/>
          <w:color w:val="auto"/>
          <w:shd w:val="clear" w:color="auto" w:fill="FFFFFF"/>
        </w:rPr>
        <w:t>1</w:t>
      </w:r>
      <w:proofErr w:type="gramStart"/>
      <w:r w:rsidR="00C11B29" w:rsidRPr="00B40DFE">
        <w:rPr>
          <w:rFonts w:eastAsia="Calibri"/>
          <w:color w:val="auto"/>
          <w:shd w:val="clear" w:color="auto" w:fill="FFFFFF"/>
          <w:lang w:val="en-US"/>
        </w:rPr>
        <w:t>C</w:t>
      </w:r>
      <w:r w:rsidR="00C11B29" w:rsidRPr="007053C5">
        <w:rPr>
          <w:rFonts w:eastAsia="Calibri"/>
          <w:color w:val="auto"/>
          <w:shd w:val="clear" w:color="auto" w:fill="FFFFFF"/>
        </w:rPr>
        <w:t>:</w:t>
      </w:r>
      <w:r w:rsidR="00C11B29" w:rsidRPr="00B40DFE">
        <w:rPr>
          <w:rFonts w:eastAsia="Calibri"/>
          <w:color w:val="auto"/>
          <w:shd w:val="clear" w:color="auto" w:fill="FFFFFF"/>
          <w:lang w:val="en-US"/>
        </w:rPr>
        <w:t>Lesson</w:t>
      </w:r>
      <w:proofErr w:type="gramEnd"/>
    </w:p>
    <w:p w14:paraId="662EDBBA" w14:textId="05D7FCF1" w:rsidR="002A392D" w:rsidRPr="002A392D" w:rsidRDefault="002A392D" w:rsidP="00D144F5">
      <w:pPr>
        <w:pStyle w:val="01"/>
        <w:jc w:val="both"/>
      </w:pPr>
      <w:r w:rsidRPr="002A392D">
        <w:t xml:space="preserve">Интерактивный плакат </w:t>
      </w:r>
      <w:r w:rsidR="007C03C0" w:rsidRPr="007C03C0">
        <w:t>—</w:t>
      </w:r>
      <w:r w:rsidRPr="002A392D">
        <w:t xml:space="preserve"> завлекающий неординарным функционалом плакат, включающий в себя обширный инструментарий, среди которого фото, видео, текст, аудио, графика, сопровождающиеся интерактивными элементами или же областями с возможностью взаимодействия, являющийся гибридом мультимедийных приложений.</w:t>
      </w:r>
    </w:p>
    <w:p w14:paraId="2EB05A18" w14:textId="77777777" w:rsidR="002A392D" w:rsidRPr="002A392D" w:rsidRDefault="002A392D" w:rsidP="00D144F5">
      <w:pPr>
        <w:pStyle w:val="01"/>
        <w:jc w:val="both"/>
      </w:pPr>
      <w:r w:rsidRPr="002A392D">
        <w:t>Интерактивные плакаты разнятся по способам взаимодействия, к примеру:</w:t>
      </w:r>
    </w:p>
    <w:p w14:paraId="3E7D174C" w14:textId="77777777" w:rsidR="002A392D" w:rsidRPr="002A392D" w:rsidRDefault="002A392D" w:rsidP="00D144F5">
      <w:pPr>
        <w:pStyle w:val="01"/>
        <w:jc w:val="both"/>
      </w:pPr>
      <w:r w:rsidRPr="002A392D">
        <w:t>•</w:t>
      </w:r>
      <w:r w:rsidRPr="002A392D">
        <w:tab/>
        <w:t>Гиперссылки и QR-коды: довольно распространённый вид взаимодействия, применяющийся повсеместно. Задействованные QR-коды и ссылки адресуются различными сайтами с информацией или другими ресурсами.</w:t>
      </w:r>
    </w:p>
    <w:p w14:paraId="5FF38A83" w14:textId="1A29A552" w:rsidR="002A392D" w:rsidRPr="002A392D" w:rsidRDefault="002A392D" w:rsidP="00D144F5">
      <w:pPr>
        <w:pStyle w:val="01"/>
        <w:jc w:val="both"/>
      </w:pPr>
      <w:r w:rsidRPr="002A392D">
        <w:t>•</w:t>
      </w:r>
      <w:r w:rsidRPr="002A392D">
        <w:tab/>
        <w:t xml:space="preserve">Сенсоры: взаимодействие посредством сенсорных экранов не только удобно для пользователя и погружает в обстановку настоящего взаимодействия с материалом, но и является наиболее легкодоступным </w:t>
      </w:r>
      <w:r w:rsidR="007C03C0">
        <w:t>с точки зрения технологий</w:t>
      </w:r>
      <w:r w:rsidRPr="002A392D">
        <w:t xml:space="preserve">, поскольку все современные смартфоны снабжены сенсорными экранами, а также сенсорные экраны применяются на большом количестве предприятий и учебных заведений.  </w:t>
      </w:r>
    </w:p>
    <w:p w14:paraId="1D159D82" w14:textId="4AB7F54F" w:rsidR="002A392D" w:rsidRPr="002A392D" w:rsidRDefault="002A392D" w:rsidP="00D144F5">
      <w:pPr>
        <w:pStyle w:val="01"/>
        <w:jc w:val="both"/>
      </w:pPr>
      <w:r w:rsidRPr="002A392D">
        <w:t>•</w:t>
      </w:r>
      <w:r w:rsidRPr="002A392D">
        <w:tab/>
        <w:t>Дополненная реальность: не самый распространённый вариант, однако наиболее эффектный, поскольку использует новую технологическую систему, способную взаимодействовать не только с пользователем, но и реальной жизнью, отображая различные интерфейсы и системы.</w:t>
      </w:r>
    </w:p>
    <w:p w14:paraId="61483680" w14:textId="61BDB5FC" w:rsidR="002A392D" w:rsidRPr="002A392D" w:rsidRDefault="002A392D" w:rsidP="00D144F5">
      <w:pPr>
        <w:pStyle w:val="01"/>
        <w:jc w:val="both"/>
      </w:pPr>
      <w:r w:rsidRPr="002A392D">
        <w:t>•</w:t>
      </w:r>
      <w:r w:rsidRPr="002A392D">
        <w:tab/>
        <w:t>Онлайн</w:t>
      </w:r>
      <w:r w:rsidR="007C03C0">
        <w:t>-</w:t>
      </w:r>
      <w:r w:rsidRPr="002A392D">
        <w:t>плакаты: плакаты, созданные пользователями и размещённые на веб-сервисах, обладают широким спектром функций</w:t>
      </w:r>
      <w:r w:rsidR="007C03C0">
        <w:t>. Часто познакомиться с ними можно бесплатно</w:t>
      </w:r>
      <w:r w:rsidRPr="002A392D">
        <w:t>.</w:t>
      </w:r>
    </w:p>
    <w:p w14:paraId="2A5FC822" w14:textId="639B8530" w:rsidR="002A392D" w:rsidRPr="002A392D" w:rsidRDefault="002A392D" w:rsidP="00D144F5">
      <w:pPr>
        <w:pStyle w:val="01"/>
        <w:jc w:val="both"/>
      </w:pPr>
      <w:r w:rsidRPr="002A392D">
        <w:t>Интерактивные плакаты могут применятся в разных областях, к примеру</w:t>
      </w:r>
      <w:r w:rsidR="007C03C0">
        <w:t>,</w:t>
      </w:r>
      <w:r w:rsidRPr="002A392D">
        <w:t xml:space="preserve"> образование, реклама, информационные объявления</w:t>
      </w:r>
      <w:r w:rsidR="00E97E80">
        <w:t xml:space="preserve"> </w:t>
      </w:r>
      <w:r w:rsidR="00E97E80" w:rsidRPr="00E97E80">
        <w:t>[1,</w:t>
      </w:r>
      <w:r w:rsidR="007C03C0">
        <w:t xml:space="preserve"> </w:t>
      </w:r>
      <w:r w:rsidR="00E97E80" w:rsidRPr="00E97E80">
        <w:t>2]</w:t>
      </w:r>
      <w:r w:rsidRPr="002A392D">
        <w:t>.</w:t>
      </w:r>
    </w:p>
    <w:p w14:paraId="1B127C68" w14:textId="5AEA44E6" w:rsidR="002A392D" w:rsidRPr="002A392D" w:rsidRDefault="002A392D" w:rsidP="00D144F5">
      <w:pPr>
        <w:pStyle w:val="01"/>
        <w:jc w:val="both"/>
      </w:pPr>
      <w:r w:rsidRPr="002A392D">
        <w:t xml:space="preserve">Из плюсов применения интерактивных плакатов </w:t>
      </w:r>
      <w:r w:rsidR="007C03C0">
        <w:t>отметим</w:t>
      </w:r>
      <w:r w:rsidRPr="002A392D">
        <w:t xml:space="preserve"> следующие: </w:t>
      </w:r>
      <w:r>
        <w:t>п</w:t>
      </w:r>
      <w:r w:rsidRPr="002A392D">
        <w:t>ривлекательность</w:t>
      </w:r>
      <w:r>
        <w:t>, пр</w:t>
      </w:r>
      <w:r w:rsidRPr="002A392D">
        <w:t>остота восприятия</w:t>
      </w:r>
      <w:r>
        <w:t>, с</w:t>
      </w:r>
      <w:r w:rsidRPr="002A392D">
        <w:t>амообучение</w:t>
      </w:r>
      <w:r>
        <w:t>, т</w:t>
      </w:r>
      <w:r w:rsidRPr="002A392D">
        <w:t>ехнологическое нововведение</w:t>
      </w:r>
      <w:r>
        <w:t>, о</w:t>
      </w:r>
      <w:r w:rsidRPr="002A392D">
        <w:t>бщедоступност</w:t>
      </w:r>
      <w:r>
        <w:t>ь.</w:t>
      </w:r>
    </w:p>
    <w:p w14:paraId="741184F8" w14:textId="534F33C1" w:rsidR="002A0317" w:rsidRDefault="002A392D" w:rsidP="00D144F5">
      <w:pPr>
        <w:pStyle w:val="01"/>
        <w:jc w:val="both"/>
      </w:pPr>
      <w:r w:rsidRPr="002A392D">
        <w:t>Для создания интерактивного плаката можно использовать разные платформы и приложения</w:t>
      </w:r>
      <w:r w:rsidR="007C03C0">
        <w:t xml:space="preserve"> или </w:t>
      </w:r>
      <w:r w:rsidRPr="002A392D">
        <w:t xml:space="preserve">готовые решения. Примером могут выступать ресурсы, представленные на портале </w:t>
      </w:r>
      <w:r w:rsidR="007C03C0">
        <w:t>«</w:t>
      </w:r>
      <w:r w:rsidRPr="002A392D">
        <w:t>1</w:t>
      </w:r>
      <w:proofErr w:type="gramStart"/>
      <w:r w:rsidRPr="002A392D">
        <w:t>С</w:t>
      </w:r>
      <w:r w:rsidR="00C11B29">
        <w:t>:У</w:t>
      </w:r>
      <w:r w:rsidRPr="002A392D">
        <w:t>рок</w:t>
      </w:r>
      <w:proofErr w:type="gramEnd"/>
      <w:r w:rsidR="007C03C0">
        <w:t>»</w:t>
      </w:r>
      <w:r w:rsidRPr="002A392D">
        <w:t xml:space="preserve"> </w:t>
      </w:r>
      <w:r w:rsidR="007C03C0">
        <w:t>(</w:t>
      </w:r>
      <w:hyperlink r:id="rId5" w:history="1">
        <w:r w:rsidR="007C03C0" w:rsidRPr="00072A28">
          <w:rPr>
            <w:rStyle w:val="a6"/>
          </w:rPr>
          <w:t>https://urok.1c.ru/</w:t>
        </w:r>
      </w:hyperlink>
      <w:r w:rsidR="007C03C0">
        <w:t xml:space="preserve">, </w:t>
      </w:r>
      <w:r w:rsidR="000A0471">
        <w:t>рис.</w:t>
      </w:r>
      <w:r w:rsidR="007C03C0">
        <w:t xml:space="preserve"> </w:t>
      </w:r>
      <w:r w:rsidR="000A0471">
        <w:t>1)</w:t>
      </w:r>
      <w:r>
        <w:t>.</w:t>
      </w:r>
      <w:r w:rsidR="000A0471">
        <w:t xml:space="preserve"> </w:t>
      </w:r>
    </w:p>
    <w:p w14:paraId="22E05B76" w14:textId="77777777" w:rsidR="00EB3D6D" w:rsidRDefault="00EB3D6D" w:rsidP="00EB3D6D">
      <w:pPr>
        <w:pStyle w:val="01"/>
      </w:pPr>
    </w:p>
    <w:p w14:paraId="144FA508" w14:textId="26191BCA" w:rsidR="002A392D" w:rsidRDefault="00035E42" w:rsidP="00EB3D6D">
      <w:pPr>
        <w:pStyle w:val="01"/>
      </w:pPr>
      <w:r>
        <w:rPr>
          <w:noProof/>
        </w:rPr>
        <w:lastRenderedPageBreak/>
        <w:drawing>
          <wp:inline distT="0" distB="0" distL="0" distR="0" wp14:anchorId="2C4BE515" wp14:editId="62499FFA">
            <wp:extent cx="4513526" cy="262037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2789" t="20456" r="14057" b="4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928" cy="2635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A0F14" w14:textId="14AE38EE" w:rsidR="00C7151C" w:rsidRDefault="00C7151C" w:rsidP="00EB3D6D">
      <w:pPr>
        <w:pStyle w:val="01"/>
      </w:pPr>
      <w:r w:rsidRPr="00C7151C">
        <w:t>Рис.</w:t>
      </w:r>
      <w:r w:rsidR="007C03C0">
        <w:t xml:space="preserve"> </w:t>
      </w:r>
      <w:r w:rsidRPr="00C7151C">
        <w:t xml:space="preserve">1. </w:t>
      </w:r>
      <w:r w:rsidR="00EB3D6D">
        <w:t>Пример</w:t>
      </w:r>
      <w:r w:rsidRPr="00C7151C">
        <w:t xml:space="preserve"> интерактивного </w:t>
      </w:r>
      <w:r>
        <w:t>плаката</w:t>
      </w:r>
      <w:r w:rsidR="00EB3D6D">
        <w:t xml:space="preserve"> «Строение растительной клетки»</w:t>
      </w:r>
    </w:p>
    <w:p w14:paraId="542DBFC3" w14:textId="77777777" w:rsidR="00EB3D6D" w:rsidRDefault="00EB3D6D" w:rsidP="00EB3D6D">
      <w:pPr>
        <w:pStyle w:val="01"/>
      </w:pPr>
    </w:p>
    <w:p w14:paraId="5918FB18" w14:textId="507E6B00" w:rsidR="000A0471" w:rsidRDefault="00035E42">
      <w:pPr>
        <w:pStyle w:val="01"/>
        <w:jc w:val="both"/>
      </w:pPr>
      <w:r w:rsidRPr="00DE47C0">
        <w:t>В курсе информатики</w:t>
      </w:r>
      <w:r w:rsidR="00702FEE" w:rsidRPr="00DE47C0">
        <w:t xml:space="preserve"> для внедрения интерактивных плакатов</w:t>
      </w:r>
      <w:r w:rsidRPr="00DE47C0">
        <w:t xml:space="preserve"> нами была выбрана </w:t>
      </w:r>
      <w:r w:rsidR="001A6DAF" w:rsidRPr="00DE47C0">
        <w:t>тем</w:t>
      </w:r>
      <w:r w:rsidRPr="00DE47C0">
        <w:t>а</w:t>
      </w:r>
      <w:r w:rsidR="001A6DAF" w:rsidRPr="00DE47C0">
        <w:t xml:space="preserve"> «Устройство компьютера»</w:t>
      </w:r>
      <w:r w:rsidRPr="00DE47C0">
        <w:t xml:space="preserve">. Выбор </w:t>
      </w:r>
      <w:r w:rsidR="001A6DAF" w:rsidRPr="00DE47C0">
        <w:t>обусловлен тем, что представленные в ряде учебников ресурсы не создают представлени</w:t>
      </w:r>
      <w:r w:rsidR="007C03C0">
        <w:t>я</w:t>
      </w:r>
      <w:r w:rsidR="001A6DAF" w:rsidRPr="00DE47C0">
        <w:t xml:space="preserve"> о содержании темы на уровне современных реалий.</w:t>
      </w:r>
      <w:r w:rsidR="006A5F88" w:rsidRPr="00DE47C0">
        <w:t xml:space="preserve"> В основном информационные ресурсы представляют собой обычные презентации, которые обеспечивают только статическое представление материала. </w:t>
      </w:r>
      <w:r w:rsidRPr="00DE47C0">
        <w:t xml:space="preserve">Непосредственно плакатов по данной </w:t>
      </w:r>
      <w:r w:rsidR="00EB3D6D" w:rsidRPr="00DE47C0">
        <w:t>т</w:t>
      </w:r>
      <w:r w:rsidRPr="00DE47C0">
        <w:t>еме на портале</w:t>
      </w:r>
      <w:r w:rsidR="00EB3D6D" w:rsidRPr="00DE47C0">
        <w:t xml:space="preserve"> «1</w:t>
      </w:r>
      <w:proofErr w:type="gramStart"/>
      <w:r w:rsidR="00EB3D6D" w:rsidRPr="00DE47C0">
        <w:t>С:Урок</w:t>
      </w:r>
      <w:proofErr w:type="gramEnd"/>
      <w:r w:rsidR="00EB3D6D" w:rsidRPr="00DE47C0">
        <w:t>»</w:t>
      </w:r>
      <w:r w:rsidRPr="00DE47C0">
        <w:t xml:space="preserve"> не </w:t>
      </w:r>
      <w:r w:rsidR="007C03C0">
        <w:t>было</w:t>
      </w:r>
      <w:r w:rsidR="00EB3D6D" w:rsidRPr="00DE47C0">
        <w:t xml:space="preserve">, но </w:t>
      </w:r>
      <w:r w:rsidR="006A5F88" w:rsidRPr="00DE47C0">
        <w:t>в</w:t>
      </w:r>
      <w:r w:rsidR="000A0471" w:rsidRPr="00DE47C0">
        <w:t xml:space="preserve"> разделе «Аппаратное устройство компьютера» представлены </w:t>
      </w:r>
      <w:r w:rsidRPr="00DE47C0">
        <w:t xml:space="preserve">интерактивные лекции </w:t>
      </w:r>
      <w:r w:rsidR="000A0471" w:rsidRPr="00DE47C0">
        <w:t>по тем</w:t>
      </w:r>
      <w:r w:rsidR="007C03C0">
        <w:t>ам</w:t>
      </w:r>
      <w:r w:rsidR="000A0471" w:rsidRPr="00DE47C0">
        <w:t xml:space="preserve">: </w:t>
      </w:r>
      <w:r w:rsidR="00EB3D6D" w:rsidRPr="00DE47C0">
        <w:t>«</w:t>
      </w:r>
      <w:r w:rsidR="000A0471" w:rsidRPr="00DE47C0">
        <w:t>Системный блок</w:t>
      </w:r>
      <w:r w:rsidR="00EB3D6D" w:rsidRPr="00DE47C0">
        <w:t>»</w:t>
      </w:r>
      <w:r w:rsidR="000A0471" w:rsidRPr="00DE47C0">
        <w:t xml:space="preserve">, </w:t>
      </w:r>
      <w:r w:rsidR="00EB3D6D" w:rsidRPr="00DE47C0">
        <w:t>«</w:t>
      </w:r>
      <w:r w:rsidR="000A0471" w:rsidRPr="00DE47C0">
        <w:t>Микропроцессор</w:t>
      </w:r>
      <w:r w:rsidR="00EB3D6D" w:rsidRPr="00DE47C0">
        <w:t>»</w:t>
      </w:r>
      <w:r w:rsidR="000A0471" w:rsidRPr="00DE47C0">
        <w:t xml:space="preserve">, </w:t>
      </w:r>
      <w:r w:rsidR="00EB3D6D" w:rsidRPr="00DE47C0">
        <w:t>«</w:t>
      </w:r>
      <w:r w:rsidR="000A0471" w:rsidRPr="00DE47C0">
        <w:t>Система команд микропроцессора</w:t>
      </w:r>
      <w:r w:rsidR="00EB3D6D" w:rsidRPr="00DE47C0">
        <w:t>»</w:t>
      </w:r>
      <w:r w:rsidR="000A0471" w:rsidRPr="00DE47C0">
        <w:t xml:space="preserve"> и т.</w:t>
      </w:r>
      <w:r w:rsidR="007C03C0">
        <w:t xml:space="preserve"> </w:t>
      </w:r>
      <w:r w:rsidR="000A0471" w:rsidRPr="00DE47C0">
        <w:t>д.</w:t>
      </w:r>
      <w:r w:rsidRPr="00DE47C0">
        <w:t xml:space="preserve">, которые мы предполагаем использовать в своей </w:t>
      </w:r>
      <w:r w:rsidR="00702FEE" w:rsidRPr="00DE47C0">
        <w:t xml:space="preserve">методической </w:t>
      </w:r>
      <w:r w:rsidRPr="00DE47C0">
        <w:t>деятельности в роли</w:t>
      </w:r>
      <w:r>
        <w:t xml:space="preserve"> плакатов.</w:t>
      </w:r>
    </w:p>
    <w:p w14:paraId="661A3ABB" w14:textId="77777777" w:rsidR="00D144F5" w:rsidRDefault="00D144F5">
      <w:pPr>
        <w:pStyle w:val="01"/>
        <w:jc w:val="both"/>
      </w:pPr>
    </w:p>
    <w:p w14:paraId="1FA8FB14" w14:textId="15EC1A07" w:rsidR="00A76FBD" w:rsidRDefault="00A76FBD">
      <w:pPr>
        <w:pStyle w:val="01"/>
        <w:jc w:val="both"/>
      </w:pPr>
      <w:r>
        <w:rPr>
          <w:noProof/>
        </w:rPr>
        <w:drawing>
          <wp:inline distT="0" distB="0" distL="0" distR="0" wp14:anchorId="716734E0" wp14:editId="37790C72">
            <wp:extent cx="6296025" cy="3429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F3E62" w14:textId="0C82AD33" w:rsidR="00A76FBD" w:rsidRDefault="00A76FBD">
      <w:pPr>
        <w:pStyle w:val="01"/>
        <w:jc w:val="both"/>
      </w:pPr>
      <w:r>
        <w:t>Рис.</w:t>
      </w:r>
      <w:r w:rsidR="007C03C0">
        <w:t xml:space="preserve"> </w:t>
      </w:r>
      <w:r>
        <w:t xml:space="preserve">2. Пример </w:t>
      </w:r>
      <w:r w:rsidR="00D144F5">
        <w:t>анимированной лекции</w:t>
      </w:r>
      <w:r>
        <w:t xml:space="preserve"> по теме «Аппаратное устройство </w:t>
      </w:r>
      <w:r w:rsidR="00CC0EAD">
        <w:t>компьютера</w:t>
      </w:r>
      <w:r>
        <w:t>»</w:t>
      </w:r>
    </w:p>
    <w:p w14:paraId="6D149FF8" w14:textId="77777777" w:rsidR="00D144F5" w:rsidRDefault="00D144F5" w:rsidP="00D144F5">
      <w:pPr>
        <w:pStyle w:val="01"/>
        <w:jc w:val="both"/>
      </w:pPr>
    </w:p>
    <w:p w14:paraId="28CB17CF" w14:textId="28947F61" w:rsidR="000A0471" w:rsidRDefault="00702FEE" w:rsidP="00D144F5">
      <w:pPr>
        <w:pStyle w:val="01"/>
        <w:jc w:val="both"/>
      </w:pPr>
      <w:r w:rsidRPr="00DE47C0">
        <w:t xml:space="preserve">Интерактивный </w:t>
      </w:r>
      <w:r w:rsidR="000A0471" w:rsidRPr="00DE47C0">
        <w:t xml:space="preserve">плакат может быть использован как для объяснения, так и для закрепления материала. </w:t>
      </w:r>
      <w:r w:rsidR="007C03C0">
        <w:t xml:space="preserve">Что касается </w:t>
      </w:r>
      <w:r w:rsidR="000A0471" w:rsidRPr="00DE47C0">
        <w:t xml:space="preserve">материала по теме «Устройство </w:t>
      </w:r>
      <w:r w:rsidR="001F7D7B" w:rsidRPr="00DE47C0">
        <w:t>компьютера»</w:t>
      </w:r>
      <w:r w:rsidR="007C03C0">
        <w:t>,</w:t>
      </w:r>
      <w:r w:rsidR="001F7D7B" w:rsidRPr="00DE47C0">
        <w:t xml:space="preserve"> </w:t>
      </w:r>
      <w:r w:rsidR="00A76FBD" w:rsidRPr="00DE47C0">
        <w:t xml:space="preserve">такие плакаты </w:t>
      </w:r>
      <w:r w:rsidR="000A0471" w:rsidRPr="00DE47C0">
        <w:t>способствует закреплению информации в памяти обучающихся, а интерактивные взаимодействия с</w:t>
      </w:r>
      <w:r w:rsidR="000A0471" w:rsidRPr="000A0471">
        <w:t xml:space="preserve"> плакат</w:t>
      </w:r>
      <w:r w:rsidR="007C03C0">
        <w:t>ами</w:t>
      </w:r>
      <w:r w:rsidR="000A0471" w:rsidRPr="000A0471">
        <w:t xml:space="preserve"> окажут позитивное влияние на запоминание </w:t>
      </w:r>
      <w:r w:rsidR="007C03C0">
        <w:t>содержания уроков</w:t>
      </w:r>
      <w:r w:rsidR="000A0471" w:rsidRPr="000A0471">
        <w:t>.</w:t>
      </w:r>
    </w:p>
    <w:p w14:paraId="02BF1BCB" w14:textId="63E77D29" w:rsidR="001F7D7B" w:rsidRPr="000A0471" w:rsidRDefault="001F7D7B" w:rsidP="00D144F5">
      <w:pPr>
        <w:pStyle w:val="01"/>
        <w:jc w:val="both"/>
      </w:pPr>
      <w:r>
        <w:t>Перспективой исследования является разработка серии конспектов по теме «</w:t>
      </w:r>
      <w:r w:rsidRPr="000A0471">
        <w:t>Аппаратное устройство компьютера</w:t>
      </w:r>
      <w:r>
        <w:t xml:space="preserve">», в основе которых лежит использование ресурсов </w:t>
      </w:r>
      <w:r w:rsidR="007C03C0">
        <w:t>«</w:t>
      </w:r>
      <w:r>
        <w:t>1</w:t>
      </w:r>
      <w:proofErr w:type="gramStart"/>
      <w:r>
        <w:t>С</w:t>
      </w:r>
      <w:r w:rsidR="00EB3D6D">
        <w:t>:У</w:t>
      </w:r>
      <w:r>
        <w:t>рок</w:t>
      </w:r>
      <w:proofErr w:type="gramEnd"/>
      <w:r w:rsidR="007C03C0">
        <w:t>»</w:t>
      </w:r>
      <w:r>
        <w:t>.</w:t>
      </w:r>
    </w:p>
    <w:p w14:paraId="7BBA5E0E" w14:textId="21F489CC" w:rsidR="00C7151C" w:rsidRDefault="00C7151C" w:rsidP="00D144F5">
      <w:pPr>
        <w:pStyle w:val="01"/>
        <w:jc w:val="both"/>
      </w:pPr>
    </w:p>
    <w:p w14:paraId="5F2711A2" w14:textId="77777777" w:rsidR="002A0317" w:rsidRPr="00D144F5" w:rsidRDefault="002A0317" w:rsidP="00D144F5">
      <w:pPr>
        <w:pStyle w:val="01"/>
        <w:jc w:val="both"/>
        <w:rPr>
          <w:b/>
          <w:bCs/>
        </w:rPr>
      </w:pPr>
      <w:r w:rsidRPr="00D144F5">
        <w:rPr>
          <w:b/>
          <w:bCs/>
        </w:rPr>
        <w:t>Литература</w:t>
      </w:r>
    </w:p>
    <w:p w14:paraId="0814778D" w14:textId="5ECA5D96" w:rsidR="00E97E80" w:rsidRDefault="00E97E80" w:rsidP="007C03C0">
      <w:pPr>
        <w:pStyle w:val="01"/>
        <w:numPr>
          <w:ilvl w:val="0"/>
          <w:numId w:val="3"/>
        </w:numPr>
        <w:jc w:val="both"/>
      </w:pPr>
      <w:r w:rsidRPr="00DD2214">
        <w:t>Акимова И.В. Использование интерактивных программных средств при обучении программированию</w:t>
      </w:r>
      <w:r>
        <w:t xml:space="preserve"> // Информатика в школе</w:t>
      </w:r>
      <w:r w:rsidR="007C03C0">
        <w:t>,</w:t>
      </w:r>
      <w:r>
        <w:t xml:space="preserve"> 2012. </w:t>
      </w:r>
      <w:r w:rsidR="007C03C0" w:rsidRPr="007C03C0">
        <w:t>—</w:t>
      </w:r>
      <w:r w:rsidR="007C03C0">
        <w:t xml:space="preserve"> </w:t>
      </w:r>
      <w:r>
        <w:t>№</w:t>
      </w:r>
      <w:r w:rsidR="007C03C0">
        <w:t xml:space="preserve"> </w:t>
      </w:r>
      <w:r>
        <w:t>9</w:t>
      </w:r>
      <w:r w:rsidR="007C03C0">
        <w:t xml:space="preserve"> </w:t>
      </w:r>
      <w:r>
        <w:t xml:space="preserve">(82). </w:t>
      </w:r>
      <w:r w:rsidR="007C03C0" w:rsidRPr="007C03C0">
        <w:t>—</w:t>
      </w:r>
      <w:r w:rsidR="007C03C0">
        <w:t xml:space="preserve"> </w:t>
      </w:r>
      <w:r>
        <w:t>С. 49</w:t>
      </w:r>
      <w:r w:rsidR="007C03C0">
        <w:t xml:space="preserve"> – </w:t>
      </w:r>
      <w:r>
        <w:t>50.</w:t>
      </w:r>
    </w:p>
    <w:p w14:paraId="62D52181" w14:textId="6F38ABA7" w:rsidR="00E97E80" w:rsidRPr="00E97E80" w:rsidRDefault="00E97E80" w:rsidP="007C03C0">
      <w:pPr>
        <w:pStyle w:val="a7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97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Баланов А.Н. Цифровизация в образовательной сфере: учебное пособие для вузов. </w:t>
      </w:r>
      <w:r w:rsidR="007C03C0" w:rsidRPr="007C03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E97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Санкт-Петербург: Лань, 2024. </w:t>
      </w:r>
      <w:r w:rsidR="007C03C0" w:rsidRPr="007C03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E97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400 с. </w:t>
      </w:r>
    </w:p>
    <w:p w14:paraId="5CD6DD00" w14:textId="77777777" w:rsidR="00E97E80" w:rsidRPr="00DD2214" w:rsidRDefault="00E97E80" w:rsidP="00D144F5">
      <w:pPr>
        <w:pStyle w:val="01"/>
      </w:pPr>
    </w:p>
    <w:p w14:paraId="43887A7F" w14:textId="77777777" w:rsidR="002A0317" w:rsidRDefault="002A0317" w:rsidP="00EB3D6D">
      <w:pPr>
        <w:pStyle w:val="01"/>
      </w:pPr>
    </w:p>
    <w:sectPr w:rsidR="002A0317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B4D"/>
    <w:multiLevelType w:val="hybridMultilevel"/>
    <w:tmpl w:val="3BA6B5EA"/>
    <w:lvl w:ilvl="0" w:tplc="53FA22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E72D18"/>
    <w:multiLevelType w:val="hybridMultilevel"/>
    <w:tmpl w:val="85FC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17"/>
    <w:rsid w:val="00035E42"/>
    <w:rsid w:val="000A0471"/>
    <w:rsid w:val="001920D2"/>
    <w:rsid w:val="001A6DAF"/>
    <w:rsid w:val="001F7D7B"/>
    <w:rsid w:val="002A0317"/>
    <w:rsid w:val="002A392D"/>
    <w:rsid w:val="0040576D"/>
    <w:rsid w:val="00462403"/>
    <w:rsid w:val="004E6E16"/>
    <w:rsid w:val="005A1F67"/>
    <w:rsid w:val="005C4325"/>
    <w:rsid w:val="005F0BBE"/>
    <w:rsid w:val="006A5F88"/>
    <w:rsid w:val="006F7127"/>
    <w:rsid w:val="00702FEE"/>
    <w:rsid w:val="007053C5"/>
    <w:rsid w:val="0079752A"/>
    <w:rsid w:val="007C03C0"/>
    <w:rsid w:val="00A64D16"/>
    <w:rsid w:val="00A76FBD"/>
    <w:rsid w:val="00AA73AA"/>
    <w:rsid w:val="00B40DFE"/>
    <w:rsid w:val="00B86FBE"/>
    <w:rsid w:val="00BD6367"/>
    <w:rsid w:val="00C11B29"/>
    <w:rsid w:val="00C7151C"/>
    <w:rsid w:val="00C936B7"/>
    <w:rsid w:val="00CC0EAD"/>
    <w:rsid w:val="00D144F5"/>
    <w:rsid w:val="00DE47C0"/>
    <w:rsid w:val="00DF0AF4"/>
    <w:rsid w:val="00E9715B"/>
    <w:rsid w:val="00E97E80"/>
    <w:rsid w:val="00E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7698"/>
  <w15:chartTrackingRefBased/>
  <w15:docId w15:val="{D3E41E5A-0794-4426-BAA0-182CFB29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3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Литературы"/>
    <w:basedOn w:val="a"/>
    <w:rsid w:val="002A0317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paragraph" w:customStyle="1" w:styleId="4">
    <w:name w:val="4_Организация"/>
    <w:next w:val="a"/>
    <w:link w:val="40"/>
    <w:autoRedefine/>
    <w:rsid w:val="002A0317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paragraph" w:customStyle="1" w:styleId="0">
    <w:name w:val="0_Аннотация"/>
    <w:basedOn w:val="a"/>
    <w:link w:val="00"/>
    <w:autoRedefine/>
    <w:rsid w:val="002A0317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">
    <w:name w:val="2_ФИО_т"/>
    <w:basedOn w:val="a"/>
    <w:link w:val="20"/>
    <w:autoRedefine/>
    <w:rsid w:val="002A0317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4"/>
    <w:link w:val="02"/>
    <w:autoRedefine/>
    <w:rsid w:val="00EB3D6D"/>
    <w:pPr>
      <w:spacing w:after="0"/>
      <w:ind w:firstLine="360"/>
      <w:jc w:val="center"/>
    </w:pPr>
    <w:rPr>
      <w:rFonts w:ascii="Times New Roman" w:eastAsia="Calibri" w:hAnsi="Times New Roman"/>
      <w:szCs w:val="24"/>
      <w:shd w:val="clear" w:color="auto" w:fill="FFFFFF"/>
    </w:rPr>
  </w:style>
  <w:style w:type="paragraph" w:customStyle="1" w:styleId="3">
    <w:name w:val="3_Ключ. Слова"/>
    <w:basedOn w:val="a"/>
    <w:link w:val="30"/>
    <w:autoRedefine/>
    <w:rsid w:val="002A0317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1">
    <w:name w:val="1_Название_англ"/>
    <w:basedOn w:val="a"/>
    <w:link w:val="10"/>
    <w:autoRedefine/>
    <w:rsid w:val="00C11B29"/>
    <w:pPr>
      <w:spacing w:before="240" w:after="240" w:line="264" w:lineRule="auto"/>
      <w:jc w:val="center"/>
    </w:pPr>
    <w:rPr>
      <w:rFonts w:cs="Arial"/>
      <w:b/>
      <w:szCs w:val="24"/>
      <w:lang w:val="en-US"/>
    </w:rPr>
  </w:style>
  <w:style w:type="character" w:customStyle="1" w:styleId="00">
    <w:name w:val="0_Аннотация Знак"/>
    <w:link w:val="0"/>
    <w:rsid w:val="002A0317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40">
    <w:name w:val="4_Организация Знак"/>
    <w:link w:val="4"/>
    <w:rsid w:val="002A0317"/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character" w:customStyle="1" w:styleId="02">
    <w:name w:val="0_Обычный_текст Знак"/>
    <w:link w:val="01"/>
    <w:locked/>
    <w:rsid w:val="00EB3D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1_Название"/>
    <w:basedOn w:val="a"/>
    <w:link w:val="12"/>
    <w:autoRedefine/>
    <w:rsid w:val="00C11B29"/>
    <w:pPr>
      <w:spacing w:before="240" w:after="240" w:line="264" w:lineRule="auto"/>
      <w:jc w:val="center"/>
    </w:pPr>
    <w:rPr>
      <w:rFonts w:cs="Arial"/>
      <w:b/>
      <w:bCs/>
      <w:kern w:val="1"/>
      <w:szCs w:val="24"/>
      <w:u w:color="000000"/>
      <w:shd w:val="clear" w:color="auto" w:fill="FFFFFF"/>
    </w:rPr>
  </w:style>
  <w:style w:type="character" w:customStyle="1" w:styleId="12">
    <w:name w:val="1_Название Знак"/>
    <w:link w:val="11"/>
    <w:rsid w:val="00C11B29"/>
    <w:rPr>
      <w:rFonts w:ascii="Arial" w:eastAsia="Times New Roman" w:hAnsi="Arial" w:cs="Arial"/>
      <w:b/>
      <w:bCs/>
      <w:kern w:val="1"/>
      <w:sz w:val="24"/>
      <w:szCs w:val="24"/>
      <w:u w:color="000000"/>
      <w:lang w:eastAsia="ru-RU"/>
    </w:rPr>
  </w:style>
  <w:style w:type="character" w:customStyle="1" w:styleId="20">
    <w:name w:val="2_ФИО_т Знак"/>
    <w:link w:val="2"/>
    <w:rsid w:val="002A0317"/>
    <w:rPr>
      <w:rFonts w:ascii="Times New Roman" w:eastAsia="Times New Roman" w:hAnsi="Times New Roman" w:cs="Times New Roman"/>
      <w:color w:val="008000"/>
      <w:sz w:val="24"/>
      <w:szCs w:val="24"/>
      <w:lang w:val="en-US" w:eastAsia="ru-RU"/>
    </w:rPr>
  </w:style>
  <w:style w:type="paragraph" w:customStyle="1" w:styleId="21">
    <w:name w:val="2_ФИО_т_англ"/>
    <w:basedOn w:val="2"/>
    <w:link w:val="22"/>
    <w:autoRedefine/>
    <w:rsid w:val="002A0317"/>
    <w:pPr>
      <w:spacing w:before="120"/>
    </w:pPr>
    <w:rPr>
      <w:color w:val="33CCCC"/>
      <w:kern w:val="36"/>
      <w:lang w:val="ru-RU" w:eastAsia="en-US"/>
    </w:rPr>
  </w:style>
  <w:style w:type="character" w:customStyle="1" w:styleId="22">
    <w:name w:val="2_ФИО_т_англ Знак"/>
    <w:link w:val="21"/>
    <w:rsid w:val="002A0317"/>
    <w:rPr>
      <w:rFonts w:ascii="Times New Roman" w:eastAsia="Times New Roman" w:hAnsi="Times New Roman" w:cs="Times New Roman"/>
      <w:color w:val="33CCCC"/>
      <w:kern w:val="36"/>
      <w:sz w:val="24"/>
      <w:szCs w:val="24"/>
    </w:rPr>
  </w:style>
  <w:style w:type="character" w:customStyle="1" w:styleId="30">
    <w:name w:val="3_Ключ. Слова Знак"/>
    <w:link w:val="3"/>
    <w:rsid w:val="002A0317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10">
    <w:name w:val="1_Название_англ Знак"/>
    <w:link w:val="1"/>
    <w:rsid w:val="00C11B29"/>
    <w:rPr>
      <w:rFonts w:ascii="Arial" w:eastAsia="Times New Roman" w:hAnsi="Arial" w:cs="Arial"/>
      <w:b/>
      <w:sz w:val="24"/>
      <w:szCs w:val="24"/>
      <w:lang w:val="en-US" w:eastAsia="ru-RU"/>
    </w:rPr>
  </w:style>
  <w:style w:type="paragraph" w:styleId="a4">
    <w:name w:val="Body Text"/>
    <w:basedOn w:val="a"/>
    <w:link w:val="a5"/>
    <w:uiPriority w:val="99"/>
    <w:semiHidden/>
    <w:unhideWhenUsed/>
    <w:rsid w:val="002A031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0317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2A392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A392D"/>
    <w:rPr>
      <w:color w:val="605E5C"/>
      <w:shd w:val="clear" w:color="auto" w:fill="E1DFDD"/>
    </w:rPr>
  </w:style>
  <w:style w:type="paragraph" w:styleId="a7">
    <w:name w:val="List Paragraph"/>
    <w:aliases w:val="Надпись к иллюстрации,Абзац списка3,ТЗ список,Абзац списка литеральный,Рисунок,Заголовок_3,Use Case List Paragraph,Bullet List,FooterText,numbered,Paragraphe de liste1,lp1,it_List1"/>
    <w:basedOn w:val="a"/>
    <w:link w:val="a8"/>
    <w:uiPriority w:val="34"/>
    <w:qFormat/>
    <w:rsid w:val="00E97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Надпись к иллюстрации Знак,Абзац списка3 Знак,ТЗ список Знак,Абзац списка литеральный Знак,Рисунок Знак,Заголовок_3 Знак,Use Case List Paragraph Знак,Bullet List Знак,FooterText Знак,numbered Знак,Paragraphe de liste1 Знак,lp1 Знак"/>
    <w:link w:val="a7"/>
    <w:uiPriority w:val="34"/>
    <w:locked/>
    <w:rsid w:val="00E97E80"/>
  </w:style>
  <w:style w:type="paragraph" w:styleId="a9">
    <w:name w:val="Revision"/>
    <w:hidden/>
    <w:uiPriority w:val="99"/>
    <w:semiHidden/>
    <w:rsid w:val="00C11B2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3D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3D6D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3D6D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3D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3D6D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rok.1c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Эсаулов Василий Игоревич</cp:lastModifiedBy>
  <cp:revision>29</cp:revision>
  <dcterms:created xsi:type="dcterms:W3CDTF">2025-12-08T17:11:00Z</dcterms:created>
  <dcterms:modified xsi:type="dcterms:W3CDTF">2026-01-27T11:38:00Z</dcterms:modified>
</cp:coreProperties>
</file>