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DF4D1" w14:textId="77777777" w:rsidR="00425253" w:rsidRDefault="009C36CA" w:rsidP="009C36CA">
      <w:pPr>
        <w:jc w:val="center"/>
        <w:rPr>
          <w:szCs w:val="24"/>
        </w:rPr>
      </w:pPr>
      <w:r>
        <w:rPr>
          <w:szCs w:val="24"/>
        </w:rPr>
        <w:t>Кузнецова В.И.</w:t>
      </w:r>
    </w:p>
    <w:p w14:paraId="1CB5DFE0" w14:textId="7F6171EA" w:rsidR="009C36CA" w:rsidRDefault="00DA0244" w:rsidP="009C36CA">
      <w:pPr>
        <w:jc w:val="center"/>
        <w:rPr>
          <w:szCs w:val="24"/>
        </w:rPr>
      </w:pPr>
      <w:r>
        <w:rPr>
          <w:szCs w:val="24"/>
        </w:rPr>
        <w:t>ФГБОУ ВО «</w:t>
      </w:r>
      <w:r w:rsidR="009C36CA">
        <w:rPr>
          <w:szCs w:val="24"/>
        </w:rPr>
        <w:t>Калужский государственный университет им</w:t>
      </w:r>
      <w:r>
        <w:rPr>
          <w:szCs w:val="24"/>
        </w:rPr>
        <w:t>. </w:t>
      </w:r>
      <w:r w:rsidR="009C36CA">
        <w:rPr>
          <w:szCs w:val="24"/>
        </w:rPr>
        <w:t>К.Э. Циолковского</w:t>
      </w:r>
      <w:r>
        <w:rPr>
          <w:szCs w:val="24"/>
        </w:rPr>
        <w:t>»</w:t>
      </w:r>
      <w:r w:rsidR="009C36CA">
        <w:rPr>
          <w:szCs w:val="24"/>
        </w:rPr>
        <w:t xml:space="preserve"> </w:t>
      </w:r>
    </w:p>
    <w:p w14:paraId="085A6839" w14:textId="77777777" w:rsidR="009C36CA" w:rsidRPr="009C36CA" w:rsidRDefault="009C36CA" w:rsidP="009C36CA">
      <w:pPr>
        <w:jc w:val="center"/>
        <w:rPr>
          <w:szCs w:val="24"/>
        </w:rPr>
      </w:pPr>
      <w:r>
        <w:rPr>
          <w:szCs w:val="24"/>
          <w:lang w:val="en-US"/>
        </w:rPr>
        <w:t>vi</w:t>
      </w:r>
      <w:r w:rsidRPr="009C36CA">
        <w:rPr>
          <w:szCs w:val="24"/>
        </w:rPr>
        <w:t>-205@</w:t>
      </w:r>
      <w:r>
        <w:rPr>
          <w:szCs w:val="24"/>
          <w:lang w:val="en-US"/>
        </w:rPr>
        <w:t>mail</w:t>
      </w:r>
      <w:r w:rsidRPr="009C36CA">
        <w:rPr>
          <w:szCs w:val="24"/>
        </w:rPr>
        <w:t>.</w:t>
      </w:r>
      <w:r>
        <w:rPr>
          <w:szCs w:val="24"/>
          <w:lang w:val="en-US"/>
        </w:rPr>
        <w:t>ru</w:t>
      </w:r>
    </w:p>
    <w:p w14:paraId="0F5D1000" w14:textId="58661496" w:rsidR="00683E8B" w:rsidRPr="00912CF9" w:rsidRDefault="00683E8B" w:rsidP="009C36CA">
      <w:pPr>
        <w:spacing w:before="240" w:after="240" w:line="264" w:lineRule="auto"/>
        <w:jc w:val="center"/>
        <w:rPr>
          <w:rFonts w:ascii="Arial" w:hAnsi="Arial" w:cs="Arial"/>
          <w:b/>
          <w:szCs w:val="24"/>
        </w:rPr>
      </w:pPr>
      <w:r w:rsidRPr="00912CF9">
        <w:rPr>
          <w:rFonts w:ascii="Arial" w:hAnsi="Arial" w:cs="Arial"/>
          <w:b/>
          <w:szCs w:val="24"/>
        </w:rPr>
        <w:t>Ключевые аспект</w:t>
      </w:r>
      <w:r w:rsidR="00425253" w:rsidRPr="00912CF9">
        <w:rPr>
          <w:rFonts w:ascii="Arial" w:hAnsi="Arial" w:cs="Arial"/>
          <w:b/>
          <w:szCs w:val="24"/>
        </w:rPr>
        <w:t>ы</w:t>
      </w:r>
      <w:r w:rsidRPr="00912CF9">
        <w:rPr>
          <w:rFonts w:ascii="Arial" w:hAnsi="Arial" w:cs="Arial"/>
          <w:b/>
          <w:szCs w:val="24"/>
        </w:rPr>
        <w:t xml:space="preserve"> подготовки</w:t>
      </w:r>
      <w:r w:rsidR="00425253" w:rsidRPr="00912CF9">
        <w:rPr>
          <w:rFonts w:ascii="Arial" w:hAnsi="Arial" w:cs="Arial"/>
          <w:b/>
          <w:szCs w:val="24"/>
        </w:rPr>
        <w:t xml:space="preserve"> педагогов к использованию </w:t>
      </w:r>
      <w:r w:rsidR="00F10FE3" w:rsidRPr="00912CF9">
        <w:rPr>
          <w:rFonts w:ascii="Arial" w:hAnsi="Arial" w:cs="Arial"/>
          <w:b/>
          <w:szCs w:val="24"/>
        </w:rPr>
        <w:t xml:space="preserve">1С:КИМ </w:t>
      </w:r>
      <w:r w:rsidR="00425253" w:rsidRPr="00912CF9">
        <w:rPr>
          <w:rFonts w:ascii="Arial" w:hAnsi="Arial" w:cs="Arial"/>
          <w:b/>
          <w:szCs w:val="24"/>
        </w:rPr>
        <w:t>для разработки интерактивных задани</w:t>
      </w:r>
      <w:r w:rsidR="008B5B93">
        <w:rPr>
          <w:rFonts w:ascii="Arial" w:hAnsi="Arial" w:cs="Arial"/>
          <w:b/>
          <w:szCs w:val="24"/>
        </w:rPr>
        <w:t>й</w:t>
      </w:r>
    </w:p>
    <w:p w14:paraId="003B99CF" w14:textId="77777777" w:rsidR="00912CF9" w:rsidRPr="005B42C7" w:rsidRDefault="00912CF9" w:rsidP="00912CF9">
      <w:pPr>
        <w:pStyle w:val="2"/>
        <w:rPr>
          <w:color w:val="auto"/>
          <w:lang w:val="en-US"/>
        </w:rPr>
      </w:pPr>
      <w:r>
        <w:rPr>
          <w:color w:val="auto"/>
          <w:lang w:val="en-US"/>
        </w:rPr>
        <w:t>Kuznetsova</w:t>
      </w:r>
      <w:r w:rsidRPr="005B42C7">
        <w:rPr>
          <w:color w:val="auto"/>
          <w:lang w:val="en-US"/>
        </w:rPr>
        <w:t xml:space="preserve"> </w:t>
      </w:r>
      <w:r>
        <w:rPr>
          <w:color w:val="auto"/>
          <w:lang w:val="en-US"/>
        </w:rPr>
        <w:t>V</w:t>
      </w:r>
      <w:r w:rsidRPr="005B42C7">
        <w:rPr>
          <w:color w:val="auto"/>
          <w:lang w:val="en-US"/>
        </w:rPr>
        <w:t>.</w:t>
      </w:r>
      <w:r>
        <w:rPr>
          <w:color w:val="auto"/>
          <w:lang w:val="en-US"/>
        </w:rPr>
        <w:t>I</w:t>
      </w:r>
      <w:r w:rsidRPr="005B42C7">
        <w:rPr>
          <w:color w:val="auto"/>
          <w:lang w:val="en-US"/>
        </w:rPr>
        <w:t>.</w:t>
      </w:r>
    </w:p>
    <w:p w14:paraId="09884A75" w14:textId="630D7EEA" w:rsidR="00912CF9" w:rsidRPr="005B42C7" w:rsidRDefault="00EF7121" w:rsidP="001E402F">
      <w:pPr>
        <w:pStyle w:val="4"/>
      </w:pPr>
      <w:r w:rsidRPr="001E402F">
        <w:t>Kaluga</w:t>
      </w:r>
      <w:r w:rsidRPr="005B42C7">
        <w:t xml:space="preserve"> </w:t>
      </w:r>
      <w:r w:rsidRPr="001E402F">
        <w:t>State</w:t>
      </w:r>
      <w:r w:rsidRPr="005B42C7">
        <w:t xml:space="preserve"> </w:t>
      </w:r>
      <w:r w:rsidRPr="001E402F">
        <w:t>University</w:t>
      </w:r>
      <w:r w:rsidRPr="005B42C7">
        <w:t xml:space="preserve"> </w:t>
      </w:r>
      <w:r w:rsidRPr="001E402F">
        <w:t>n</w:t>
      </w:r>
      <w:r w:rsidR="00DA0244" w:rsidRPr="005B42C7">
        <w:t>.</w:t>
      </w:r>
      <w:r w:rsidR="001E402F">
        <w:t>a</w:t>
      </w:r>
      <w:r w:rsidR="00DA0244" w:rsidRPr="005B42C7">
        <w:t>.</w:t>
      </w:r>
      <w:r w:rsidRPr="005B42C7">
        <w:t xml:space="preserve"> </w:t>
      </w:r>
      <w:r w:rsidRPr="001E402F">
        <w:t>K</w:t>
      </w:r>
      <w:r w:rsidRPr="005B42C7">
        <w:t>.</w:t>
      </w:r>
      <w:r w:rsidRPr="001E402F">
        <w:t>E</w:t>
      </w:r>
      <w:r w:rsidRPr="005B42C7">
        <w:t xml:space="preserve">. </w:t>
      </w:r>
      <w:r w:rsidRPr="001E402F">
        <w:t>Tsiolkovsky</w:t>
      </w:r>
      <w:r w:rsidRPr="005B42C7">
        <w:t xml:space="preserve"> </w:t>
      </w:r>
    </w:p>
    <w:p w14:paraId="4C9D1D15" w14:textId="26809EE0" w:rsidR="00912CF9" w:rsidRPr="008B5B93" w:rsidRDefault="008B5B93" w:rsidP="00912CF9">
      <w:pPr>
        <w:pStyle w:val="11"/>
        <w:rPr>
          <w:color w:val="auto"/>
        </w:rPr>
      </w:pPr>
      <w:r>
        <w:rPr>
          <w:color w:val="auto"/>
        </w:rPr>
        <w:t xml:space="preserve">Key aspects of training </w:t>
      </w:r>
      <w:r w:rsidR="00F20019">
        <w:rPr>
          <w:color w:val="auto"/>
        </w:rPr>
        <w:t xml:space="preserve">teachers </w:t>
      </w:r>
      <w:r w:rsidR="003845AA">
        <w:rPr>
          <w:color w:val="auto"/>
        </w:rPr>
        <w:t>to</w:t>
      </w:r>
      <w:r>
        <w:rPr>
          <w:color w:val="auto"/>
        </w:rPr>
        <w:t xml:space="preserve"> us</w:t>
      </w:r>
      <w:r w:rsidR="003845AA">
        <w:rPr>
          <w:color w:val="auto"/>
        </w:rPr>
        <w:t>e</w:t>
      </w:r>
      <w:r>
        <w:rPr>
          <w:color w:val="auto"/>
        </w:rPr>
        <w:t xml:space="preserve"> </w:t>
      </w:r>
      <w:r w:rsidR="00C81176">
        <w:rPr>
          <w:color w:val="auto"/>
        </w:rPr>
        <w:t>1C:Interactive Materials Designer</w:t>
      </w:r>
      <w:r>
        <w:rPr>
          <w:color w:val="auto"/>
        </w:rPr>
        <w:t xml:space="preserve"> for developing interactive </w:t>
      </w:r>
      <w:r w:rsidR="00AF6ABC">
        <w:rPr>
          <w:color w:val="auto"/>
        </w:rPr>
        <w:t>assignments</w:t>
      </w:r>
    </w:p>
    <w:p w14:paraId="427187C9" w14:textId="77777777" w:rsidR="00912CF9" w:rsidRPr="005747BF" w:rsidRDefault="00912CF9" w:rsidP="00912CF9">
      <w:pPr>
        <w:pStyle w:val="0"/>
        <w:rPr>
          <w:color w:val="auto"/>
        </w:rPr>
      </w:pPr>
      <w:r w:rsidRPr="007E1A1A">
        <w:rPr>
          <w:color w:val="auto"/>
        </w:rPr>
        <w:t>Аннотация</w:t>
      </w:r>
    </w:p>
    <w:p w14:paraId="1872FA6C" w14:textId="695323E4" w:rsidR="00912CF9" w:rsidRPr="00F20019" w:rsidRDefault="00F842A1" w:rsidP="005C6FE2">
      <w:pPr>
        <w:pStyle w:val="01"/>
        <w:rPr>
          <w:lang w:val="ru-RU"/>
        </w:rPr>
      </w:pPr>
      <w:r w:rsidRPr="00F20019">
        <w:rPr>
          <w:lang w:val="ru-RU"/>
        </w:rPr>
        <w:t>Выделяются</w:t>
      </w:r>
      <w:r w:rsidR="005747BF" w:rsidRPr="00F20019">
        <w:rPr>
          <w:lang w:val="ru-RU"/>
        </w:rPr>
        <w:t xml:space="preserve"> ключевые этапы подготовки педагогов к эффективному использованию 1С:КИМ для разработки интерактивных заданий</w:t>
      </w:r>
      <w:r w:rsidR="00594BC3" w:rsidRPr="00F20019">
        <w:rPr>
          <w:lang w:val="ru-RU"/>
        </w:rPr>
        <w:t xml:space="preserve"> различного назначения</w:t>
      </w:r>
      <w:r w:rsidR="005747BF" w:rsidRPr="00F20019">
        <w:rPr>
          <w:lang w:val="ru-RU"/>
        </w:rPr>
        <w:t xml:space="preserve">, </w:t>
      </w:r>
      <w:r w:rsidRPr="00F20019">
        <w:rPr>
          <w:lang w:val="ru-RU"/>
        </w:rPr>
        <w:t>выявляются и обосновываются</w:t>
      </w:r>
      <w:r w:rsidR="005747BF" w:rsidRPr="00F20019">
        <w:rPr>
          <w:lang w:val="ru-RU"/>
        </w:rPr>
        <w:t xml:space="preserve"> содержание и методы обучения, используемые на каждом этапе, </w:t>
      </w:r>
      <w:r w:rsidRPr="00F20019">
        <w:rPr>
          <w:lang w:val="ru-RU"/>
        </w:rPr>
        <w:t>описывается ход</w:t>
      </w:r>
      <w:r w:rsidR="005747BF" w:rsidRPr="00F20019">
        <w:rPr>
          <w:lang w:val="ru-RU"/>
        </w:rPr>
        <w:t xml:space="preserve"> проведенного</w:t>
      </w:r>
      <w:r w:rsidRPr="00F20019">
        <w:rPr>
          <w:lang w:val="ru-RU"/>
        </w:rPr>
        <w:t xml:space="preserve"> педагогического</w:t>
      </w:r>
      <w:r w:rsidR="005747BF" w:rsidRPr="00F20019">
        <w:rPr>
          <w:lang w:val="ru-RU"/>
        </w:rPr>
        <w:t xml:space="preserve"> эксперимента и </w:t>
      </w:r>
      <w:r w:rsidRPr="00F20019">
        <w:rPr>
          <w:lang w:val="ru-RU"/>
        </w:rPr>
        <w:t xml:space="preserve">анализируются </w:t>
      </w:r>
      <w:r w:rsidR="005747BF" w:rsidRPr="00F20019">
        <w:rPr>
          <w:lang w:val="ru-RU"/>
        </w:rPr>
        <w:t>полученные резуль</w:t>
      </w:r>
      <w:r w:rsidRPr="00F20019">
        <w:rPr>
          <w:lang w:val="ru-RU"/>
        </w:rPr>
        <w:t>т</w:t>
      </w:r>
      <w:r w:rsidR="005747BF" w:rsidRPr="00F20019">
        <w:rPr>
          <w:lang w:val="ru-RU"/>
        </w:rPr>
        <w:t>аты.</w:t>
      </w:r>
    </w:p>
    <w:p w14:paraId="0DFDB0E4" w14:textId="77777777" w:rsidR="00912CF9" w:rsidRPr="00FF5DF6" w:rsidRDefault="00912CF9" w:rsidP="00912CF9">
      <w:pPr>
        <w:pStyle w:val="0"/>
        <w:rPr>
          <w:color w:val="auto"/>
          <w:lang w:val="en-US"/>
        </w:rPr>
      </w:pPr>
      <w:r w:rsidRPr="00FF5DF6">
        <w:rPr>
          <w:color w:val="auto"/>
          <w:lang w:val="en-US"/>
        </w:rPr>
        <w:t>Abstract</w:t>
      </w:r>
    </w:p>
    <w:p w14:paraId="5877E262" w14:textId="30792EC4" w:rsidR="00912CF9" w:rsidRPr="005C6FE2" w:rsidRDefault="00FF5DF6" w:rsidP="005C6FE2">
      <w:pPr>
        <w:pStyle w:val="01"/>
      </w:pPr>
      <w:r w:rsidRPr="005C6FE2">
        <w:t xml:space="preserve">The </w:t>
      </w:r>
      <w:r w:rsidR="00C81176">
        <w:t xml:space="preserve">article identifies the </w:t>
      </w:r>
      <w:r w:rsidRPr="005C6FE2">
        <w:t xml:space="preserve">key stages of </w:t>
      </w:r>
      <w:r w:rsidR="005C6FE2" w:rsidRPr="005C6FE2">
        <w:t xml:space="preserve">training </w:t>
      </w:r>
      <w:r w:rsidR="00A055D6">
        <w:t xml:space="preserve">teachers </w:t>
      </w:r>
      <w:r w:rsidR="005C6FE2" w:rsidRPr="005C6FE2">
        <w:t xml:space="preserve">to </w:t>
      </w:r>
      <w:r w:rsidRPr="005C6FE2">
        <w:t>use</w:t>
      </w:r>
      <w:r w:rsidR="00A055D6">
        <w:t xml:space="preserve"> </w:t>
      </w:r>
      <w:r w:rsidR="00C81176">
        <w:t>1C:Interactive Materials Designer</w:t>
      </w:r>
      <w:r w:rsidR="00180F1D">
        <w:t xml:space="preserve"> </w:t>
      </w:r>
      <w:r w:rsidRPr="005C6FE2">
        <w:t xml:space="preserve">for developing interactive </w:t>
      </w:r>
      <w:r w:rsidR="00C50F10">
        <w:t>assignments</w:t>
      </w:r>
      <w:r w:rsidR="00C50F10" w:rsidRPr="005C6FE2">
        <w:t xml:space="preserve"> </w:t>
      </w:r>
      <w:r w:rsidRPr="005C6FE2">
        <w:t>for various purposes</w:t>
      </w:r>
      <w:r w:rsidR="00C81176">
        <w:t xml:space="preserve">, reviews and </w:t>
      </w:r>
      <w:r w:rsidR="00C81176" w:rsidRPr="005C6FE2">
        <w:t>substantiate</w:t>
      </w:r>
      <w:r w:rsidR="00C81176">
        <w:t>s</w:t>
      </w:r>
      <w:r w:rsidR="00C81176" w:rsidRPr="005C6FE2">
        <w:t xml:space="preserve"> </w:t>
      </w:r>
      <w:r w:rsidRPr="005C6FE2">
        <w:t xml:space="preserve">the content and teaching methods </w:t>
      </w:r>
      <w:r w:rsidR="002D4FFD" w:rsidRPr="005C6FE2">
        <w:t>applied</w:t>
      </w:r>
      <w:r w:rsidRPr="005C6FE2">
        <w:t xml:space="preserve"> at each stage, </w:t>
      </w:r>
      <w:r w:rsidR="00C81176">
        <w:t xml:space="preserve">describes </w:t>
      </w:r>
      <w:r w:rsidRPr="005C6FE2">
        <w:t xml:space="preserve">the </w:t>
      </w:r>
      <w:r w:rsidR="002D4FFD" w:rsidRPr="005C6FE2">
        <w:t>proce</w:t>
      </w:r>
      <w:r w:rsidR="00C81176">
        <w:t>dure</w:t>
      </w:r>
      <w:r w:rsidRPr="005C6FE2">
        <w:t xml:space="preserve"> of the pedagogical experiment, and </w:t>
      </w:r>
      <w:r w:rsidR="00C81176">
        <w:t xml:space="preserve">analyzes </w:t>
      </w:r>
      <w:r w:rsidRPr="005C6FE2">
        <w:t xml:space="preserve">the </w:t>
      </w:r>
      <w:r w:rsidR="00C81176" w:rsidRPr="005C6FE2">
        <w:t xml:space="preserve">obtained </w:t>
      </w:r>
      <w:r w:rsidRPr="005C6FE2">
        <w:t>results.</w:t>
      </w:r>
    </w:p>
    <w:p w14:paraId="0A34B55A" w14:textId="77777777" w:rsidR="002D4FFD" w:rsidRPr="002D4FFD" w:rsidRDefault="002D4FFD" w:rsidP="005C6FE2">
      <w:pPr>
        <w:pStyle w:val="01"/>
      </w:pPr>
    </w:p>
    <w:p w14:paraId="231DF8D1" w14:textId="53C1B5D1" w:rsidR="00912CF9" w:rsidRPr="002605D5" w:rsidRDefault="00912CF9" w:rsidP="00912CF9">
      <w:pPr>
        <w:pStyle w:val="3"/>
        <w:spacing w:line="240" w:lineRule="auto"/>
        <w:rPr>
          <w:color w:val="auto"/>
        </w:rPr>
      </w:pPr>
      <w:r w:rsidRPr="007E1A1A">
        <w:rPr>
          <w:b/>
          <w:color w:val="auto"/>
        </w:rPr>
        <w:t>Ключевые слова:</w:t>
      </w:r>
      <w:r w:rsidRPr="007E1A1A">
        <w:rPr>
          <w:color w:val="auto"/>
        </w:rPr>
        <w:t xml:space="preserve"> образование, информационны</w:t>
      </w:r>
      <w:r w:rsidR="00704714">
        <w:rPr>
          <w:color w:val="auto"/>
        </w:rPr>
        <w:t>й,</w:t>
      </w:r>
      <w:r w:rsidRPr="007E1A1A">
        <w:rPr>
          <w:color w:val="auto"/>
        </w:rPr>
        <w:t xml:space="preserve"> технологии, </w:t>
      </w:r>
      <w:r w:rsidR="0097384C">
        <w:rPr>
          <w:color w:val="auto"/>
        </w:rPr>
        <w:t>подготовк</w:t>
      </w:r>
      <w:r w:rsidR="002605D5">
        <w:rPr>
          <w:color w:val="auto"/>
        </w:rPr>
        <w:t>а</w:t>
      </w:r>
      <w:r w:rsidR="00704714">
        <w:rPr>
          <w:color w:val="auto"/>
        </w:rPr>
        <w:t>,</w:t>
      </w:r>
      <w:r w:rsidR="00CF2D60" w:rsidRPr="00CF2D60">
        <w:rPr>
          <w:color w:val="auto"/>
        </w:rPr>
        <w:t xml:space="preserve"> </w:t>
      </w:r>
      <w:r w:rsidR="00CF2D60">
        <w:rPr>
          <w:color w:val="auto"/>
        </w:rPr>
        <w:t>педагог</w:t>
      </w:r>
      <w:r w:rsidR="002605D5">
        <w:rPr>
          <w:color w:val="auto"/>
        </w:rPr>
        <w:t>, интерактивн</w:t>
      </w:r>
      <w:r w:rsidR="00704714">
        <w:rPr>
          <w:color w:val="auto"/>
        </w:rPr>
        <w:t>ый,</w:t>
      </w:r>
      <w:r w:rsidR="002605D5">
        <w:rPr>
          <w:color w:val="auto"/>
        </w:rPr>
        <w:t xml:space="preserve"> задание</w:t>
      </w:r>
      <w:r w:rsidR="00B52FFB">
        <w:rPr>
          <w:color w:val="auto"/>
        </w:rPr>
        <w:t>, 1С</w:t>
      </w:r>
      <w:r w:rsidR="00E92322">
        <w:rPr>
          <w:color w:val="auto"/>
        </w:rPr>
        <w:t>:</w:t>
      </w:r>
      <w:r w:rsidR="00B52FFB">
        <w:rPr>
          <w:color w:val="auto"/>
        </w:rPr>
        <w:t>КИМ</w:t>
      </w:r>
    </w:p>
    <w:p w14:paraId="4FDF2977" w14:textId="197A9D24" w:rsidR="00912CF9" w:rsidRPr="00B52FFB" w:rsidRDefault="00912CF9" w:rsidP="00912CF9">
      <w:pPr>
        <w:pStyle w:val="3"/>
        <w:spacing w:line="240" w:lineRule="auto"/>
        <w:rPr>
          <w:color w:val="auto"/>
          <w:lang w:val="en-US"/>
        </w:rPr>
      </w:pPr>
      <w:r w:rsidRPr="007E1A1A">
        <w:rPr>
          <w:b/>
          <w:color w:val="auto"/>
          <w:lang w:val="en-US"/>
        </w:rPr>
        <w:t>Keywords:</w:t>
      </w:r>
      <w:r w:rsidRPr="007E1A1A">
        <w:rPr>
          <w:color w:val="auto"/>
          <w:lang w:val="en-US"/>
        </w:rPr>
        <w:t xml:space="preserve"> education, information technologies, </w:t>
      </w:r>
      <w:r w:rsidR="002605D5">
        <w:rPr>
          <w:color w:val="auto"/>
          <w:lang w:val="en-US"/>
        </w:rPr>
        <w:t>teacher’s training, interactive task</w:t>
      </w:r>
      <w:r w:rsidR="00B52FFB" w:rsidRPr="00B52FFB">
        <w:rPr>
          <w:color w:val="auto"/>
          <w:lang w:val="en-US"/>
        </w:rPr>
        <w:t xml:space="preserve">, </w:t>
      </w:r>
      <w:r w:rsidR="00C81176" w:rsidRPr="005B42C7">
        <w:rPr>
          <w:color w:val="auto"/>
          <w:lang w:val="en-US"/>
        </w:rPr>
        <w:t>1C:Interactive Materials Designer</w:t>
      </w:r>
    </w:p>
    <w:p w14:paraId="3F469545" w14:textId="77777777" w:rsidR="00683E8B" w:rsidRPr="00912CF9" w:rsidRDefault="00683E8B" w:rsidP="00AB1294">
      <w:pPr>
        <w:ind w:firstLine="709"/>
        <w:rPr>
          <w:szCs w:val="24"/>
          <w:lang w:val="en-US"/>
        </w:rPr>
      </w:pPr>
    </w:p>
    <w:p w14:paraId="11D94625" w14:textId="4B3C4D34" w:rsidR="00727DD9" w:rsidRPr="006F3E0C" w:rsidRDefault="00704714" w:rsidP="00712FE2">
      <w:pPr>
        <w:ind w:left="357" w:firstLine="357"/>
        <w:rPr>
          <w:szCs w:val="24"/>
        </w:rPr>
      </w:pPr>
      <w:r>
        <w:rPr>
          <w:szCs w:val="24"/>
        </w:rPr>
        <w:t>«</w:t>
      </w:r>
      <w:r w:rsidR="00727DD9" w:rsidRPr="006F3E0C">
        <w:rPr>
          <w:szCs w:val="24"/>
        </w:rPr>
        <w:t>1С:Конструктор интерактивных материалов</w:t>
      </w:r>
      <w:r>
        <w:rPr>
          <w:szCs w:val="24"/>
        </w:rPr>
        <w:t>»</w:t>
      </w:r>
      <w:r w:rsidR="00727DD9" w:rsidRPr="006F3E0C">
        <w:rPr>
          <w:szCs w:val="24"/>
        </w:rPr>
        <w:t xml:space="preserve"> (</w:t>
      </w:r>
      <w:r w:rsidR="00343FD9">
        <w:rPr>
          <w:szCs w:val="24"/>
        </w:rPr>
        <w:t>1С:КИМ</w:t>
      </w:r>
      <w:r w:rsidR="00727DD9" w:rsidRPr="006F3E0C">
        <w:rPr>
          <w:szCs w:val="24"/>
        </w:rPr>
        <w:t xml:space="preserve">) </w:t>
      </w:r>
      <w:r w:rsidRPr="00704714">
        <w:rPr>
          <w:szCs w:val="24"/>
        </w:rPr>
        <w:t>—</w:t>
      </w:r>
      <w:r w:rsidR="00727DD9" w:rsidRPr="006F3E0C">
        <w:rPr>
          <w:szCs w:val="24"/>
        </w:rPr>
        <w:t xml:space="preserve"> свежий продукт </w:t>
      </w:r>
      <w:r>
        <w:rPr>
          <w:szCs w:val="24"/>
        </w:rPr>
        <w:t>фирмы «</w:t>
      </w:r>
      <w:r w:rsidR="00727DD9" w:rsidRPr="006F3E0C">
        <w:rPr>
          <w:szCs w:val="24"/>
        </w:rPr>
        <w:t>1С</w:t>
      </w:r>
      <w:r>
        <w:rPr>
          <w:szCs w:val="24"/>
        </w:rPr>
        <w:t>»</w:t>
      </w:r>
      <w:r w:rsidR="00727DD9" w:rsidRPr="006F3E0C">
        <w:rPr>
          <w:szCs w:val="24"/>
        </w:rPr>
        <w:t>, обладающий широким функционалом и позволяющий разработать интерактивные материалы (модели) по любому учебному предмету.</w:t>
      </w:r>
    </w:p>
    <w:p w14:paraId="5764B742" w14:textId="0EE3C192" w:rsidR="00727DD9" w:rsidRPr="006F3E0C" w:rsidRDefault="0087678B" w:rsidP="00712FE2">
      <w:pPr>
        <w:ind w:left="357" w:firstLine="357"/>
        <w:rPr>
          <w:szCs w:val="24"/>
        </w:rPr>
      </w:pPr>
      <w:r w:rsidRPr="006F3E0C">
        <w:rPr>
          <w:szCs w:val="24"/>
        </w:rPr>
        <w:t xml:space="preserve">В настоящее время на образовательном портале </w:t>
      </w:r>
      <w:r w:rsidR="00712FE2">
        <w:rPr>
          <w:szCs w:val="24"/>
        </w:rPr>
        <w:t>«</w:t>
      </w:r>
      <w:r w:rsidRPr="006F3E0C">
        <w:rPr>
          <w:szCs w:val="24"/>
        </w:rPr>
        <w:t>1С:Урок</w:t>
      </w:r>
      <w:r w:rsidR="00712FE2">
        <w:rPr>
          <w:szCs w:val="24"/>
        </w:rPr>
        <w:t>»</w:t>
      </w:r>
      <w:r w:rsidRPr="006F3E0C">
        <w:rPr>
          <w:szCs w:val="24"/>
        </w:rPr>
        <w:t xml:space="preserve"> в свободном доступе </w:t>
      </w:r>
      <w:r w:rsidR="00727DD9" w:rsidRPr="006F3E0C">
        <w:rPr>
          <w:szCs w:val="24"/>
        </w:rPr>
        <w:t xml:space="preserve">размещен </w:t>
      </w:r>
      <w:r w:rsidRPr="006F3E0C">
        <w:rPr>
          <w:szCs w:val="24"/>
        </w:rPr>
        <w:t xml:space="preserve">целый </w:t>
      </w:r>
      <w:r w:rsidR="00AB1294" w:rsidRPr="006F3E0C">
        <w:rPr>
          <w:szCs w:val="24"/>
        </w:rPr>
        <w:t xml:space="preserve">ряд учебных </w:t>
      </w:r>
      <w:r w:rsidR="00712FE2">
        <w:rPr>
          <w:szCs w:val="24"/>
        </w:rPr>
        <w:t xml:space="preserve">и методических </w:t>
      </w:r>
      <w:r w:rsidR="00AB1294" w:rsidRPr="006F3E0C">
        <w:rPr>
          <w:szCs w:val="24"/>
        </w:rPr>
        <w:t>материалов</w:t>
      </w:r>
      <w:r w:rsidR="00712FE2">
        <w:rPr>
          <w:szCs w:val="24"/>
        </w:rPr>
        <w:t xml:space="preserve"> по этому конструктору</w:t>
      </w:r>
      <w:r w:rsidR="00AB1294" w:rsidRPr="006F3E0C">
        <w:rPr>
          <w:szCs w:val="24"/>
        </w:rPr>
        <w:t xml:space="preserve">, таких как </w:t>
      </w:r>
      <w:r w:rsidR="00727DD9" w:rsidRPr="006F3E0C">
        <w:rPr>
          <w:szCs w:val="24"/>
        </w:rPr>
        <w:t>обучающее пособие</w:t>
      </w:r>
      <w:r w:rsidR="0071659F">
        <w:rPr>
          <w:szCs w:val="24"/>
        </w:rPr>
        <w:t xml:space="preserve"> </w:t>
      </w:r>
      <w:r w:rsidR="000E1242" w:rsidRPr="000E1242">
        <w:rPr>
          <w:szCs w:val="24"/>
        </w:rPr>
        <w:t>[1]</w:t>
      </w:r>
      <w:r w:rsidR="00727DD9" w:rsidRPr="006F3E0C">
        <w:rPr>
          <w:szCs w:val="24"/>
        </w:rPr>
        <w:t>, руководство пользователя</w:t>
      </w:r>
      <w:r w:rsidR="0071659F">
        <w:rPr>
          <w:szCs w:val="24"/>
        </w:rPr>
        <w:t xml:space="preserve"> </w:t>
      </w:r>
      <w:r w:rsidR="000E1242" w:rsidRPr="000E1242">
        <w:rPr>
          <w:szCs w:val="24"/>
        </w:rPr>
        <w:t>[2</w:t>
      </w:r>
      <w:r w:rsidR="000E1242" w:rsidRPr="00D71C08">
        <w:rPr>
          <w:szCs w:val="24"/>
        </w:rPr>
        <w:t>]</w:t>
      </w:r>
      <w:r w:rsidR="00727DD9" w:rsidRPr="006F3E0C">
        <w:rPr>
          <w:szCs w:val="24"/>
        </w:rPr>
        <w:t xml:space="preserve">, примеры моделей по различным учебным предметам, </w:t>
      </w:r>
      <w:r w:rsidR="00E41769" w:rsidRPr="006F3E0C">
        <w:rPr>
          <w:szCs w:val="24"/>
        </w:rPr>
        <w:t>графические материалы</w:t>
      </w:r>
      <w:r w:rsidRPr="006F3E0C">
        <w:rPr>
          <w:szCs w:val="24"/>
        </w:rPr>
        <w:t>.</w:t>
      </w:r>
      <w:r w:rsidR="00E41769" w:rsidRPr="006F3E0C">
        <w:rPr>
          <w:szCs w:val="24"/>
        </w:rPr>
        <w:t xml:space="preserve"> На </w:t>
      </w:r>
      <w:r w:rsidR="00712FE2">
        <w:rPr>
          <w:szCs w:val="24"/>
        </w:rPr>
        <w:t xml:space="preserve">видеохостинге </w:t>
      </w:r>
      <w:r w:rsidR="00E41769" w:rsidRPr="006F3E0C">
        <w:rPr>
          <w:szCs w:val="24"/>
          <w:lang w:val="en-US"/>
        </w:rPr>
        <w:t>R</w:t>
      </w:r>
      <w:r w:rsidR="00712FE2">
        <w:rPr>
          <w:szCs w:val="24"/>
          <w:lang w:val="en-US"/>
        </w:rPr>
        <w:t>utube</w:t>
      </w:r>
      <w:r w:rsidR="00E41769" w:rsidRPr="006F3E0C">
        <w:rPr>
          <w:szCs w:val="24"/>
        </w:rPr>
        <w:t xml:space="preserve"> разм</w:t>
      </w:r>
      <w:r w:rsidR="00665785">
        <w:rPr>
          <w:szCs w:val="24"/>
        </w:rPr>
        <w:t>ещ</w:t>
      </w:r>
      <w:r w:rsidR="00E41769" w:rsidRPr="006F3E0C">
        <w:rPr>
          <w:szCs w:val="24"/>
        </w:rPr>
        <w:t>ены обучаю</w:t>
      </w:r>
      <w:r w:rsidR="00B30B3F" w:rsidRPr="006F3E0C">
        <w:rPr>
          <w:szCs w:val="24"/>
        </w:rPr>
        <w:t>щ</w:t>
      </w:r>
      <w:r w:rsidR="00E41769" w:rsidRPr="006F3E0C">
        <w:rPr>
          <w:szCs w:val="24"/>
        </w:rPr>
        <w:t>ие видео.</w:t>
      </w:r>
      <w:r w:rsidR="00AB1294" w:rsidRPr="006F3E0C">
        <w:rPr>
          <w:szCs w:val="24"/>
        </w:rPr>
        <w:t xml:space="preserve"> </w:t>
      </w:r>
      <w:r w:rsidR="00B30B3F" w:rsidRPr="006F3E0C">
        <w:rPr>
          <w:szCs w:val="24"/>
        </w:rPr>
        <w:t>Данные мероприятия</w:t>
      </w:r>
      <w:r w:rsidRPr="006F3E0C">
        <w:rPr>
          <w:szCs w:val="24"/>
        </w:rPr>
        <w:t xml:space="preserve"> </w:t>
      </w:r>
      <w:r w:rsidR="00AB1294" w:rsidRPr="006F3E0C">
        <w:rPr>
          <w:szCs w:val="24"/>
        </w:rPr>
        <w:t xml:space="preserve">нацелены на снижение входного порога по освоению функционала </w:t>
      </w:r>
      <w:r w:rsidR="003804A4">
        <w:rPr>
          <w:szCs w:val="24"/>
        </w:rPr>
        <w:t>1С:КИМ</w:t>
      </w:r>
      <w:r w:rsidR="00AB1294" w:rsidRPr="006F3E0C">
        <w:rPr>
          <w:szCs w:val="24"/>
        </w:rPr>
        <w:t xml:space="preserve">. </w:t>
      </w:r>
      <w:r w:rsidR="00727DD9" w:rsidRPr="006F3E0C">
        <w:rPr>
          <w:szCs w:val="24"/>
        </w:rPr>
        <w:t xml:space="preserve">Однако, </w:t>
      </w:r>
      <w:r w:rsidR="00AB1294" w:rsidRPr="006F3E0C">
        <w:rPr>
          <w:szCs w:val="24"/>
        </w:rPr>
        <w:t>как показал</w:t>
      </w:r>
      <w:r w:rsidR="00B30B3F" w:rsidRPr="006F3E0C">
        <w:rPr>
          <w:szCs w:val="24"/>
        </w:rPr>
        <w:t xml:space="preserve"> наш</w:t>
      </w:r>
      <w:r w:rsidR="00AB1294" w:rsidRPr="006F3E0C">
        <w:rPr>
          <w:szCs w:val="24"/>
        </w:rPr>
        <w:t xml:space="preserve"> практи</w:t>
      </w:r>
      <w:r w:rsidR="00B30B3F" w:rsidRPr="006F3E0C">
        <w:rPr>
          <w:szCs w:val="24"/>
        </w:rPr>
        <w:t>ческий опыт</w:t>
      </w:r>
      <w:r w:rsidR="00AB1294" w:rsidRPr="006F3E0C">
        <w:rPr>
          <w:szCs w:val="24"/>
        </w:rPr>
        <w:t>, этого недостаточно для обеспечения эффективного понимания новыми пользователя</w:t>
      </w:r>
      <w:r w:rsidR="0011066D" w:rsidRPr="006F3E0C">
        <w:rPr>
          <w:szCs w:val="24"/>
        </w:rPr>
        <w:t>ми</w:t>
      </w:r>
      <w:r w:rsidR="00AB1294" w:rsidRPr="006F3E0C">
        <w:rPr>
          <w:szCs w:val="24"/>
        </w:rPr>
        <w:t>, как именно применить широкий функционал конструктора и быстро разработать собственные интересные и качественные модели.</w:t>
      </w:r>
    </w:p>
    <w:p w14:paraId="4DD73332" w14:textId="5285B975" w:rsidR="0087678B" w:rsidRPr="006F3E0C" w:rsidRDefault="007521BA" w:rsidP="00712FE2">
      <w:pPr>
        <w:ind w:left="357" w:firstLine="357"/>
        <w:rPr>
          <w:szCs w:val="24"/>
        </w:rPr>
      </w:pPr>
      <w:r w:rsidRPr="006F3E0C">
        <w:rPr>
          <w:szCs w:val="24"/>
        </w:rPr>
        <w:t>Цель</w:t>
      </w:r>
      <w:r w:rsidR="001A132D" w:rsidRPr="006F3E0C">
        <w:rPr>
          <w:szCs w:val="24"/>
        </w:rPr>
        <w:t xml:space="preserve"> данно</w:t>
      </w:r>
      <w:r w:rsidR="00E12F22">
        <w:rPr>
          <w:szCs w:val="24"/>
        </w:rPr>
        <w:t>го исследования</w:t>
      </w:r>
      <w:r w:rsidRPr="006F3E0C">
        <w:rPr>
          <w:szCs w:val="24"/>
        </w:rPr>
        <w:t xml:space="preserve"> </w:t>
      </w:r>
      <w:r w:rsidR="00704714" w:rsidRPr="00704714">
        <w:rPr>
          <w:szCs w:val="24"/>
        </w:rPr>
        <w:t>—</w:t>
      </w:r>
      <w:r w:rsidR="001A132D" w:rsidRPr="006F3E0C">
        <w:rPr>
          <w:szCs w:val="24"/>
        </w:rPr>
        <w:t xml:space="preserve"> </w:t>
      </w:r>
      <w:r w:rsidR="008F6429">
        <w:rPr>
          <w:szCs w:val="24"/>
        </w:rPr>
        <w:t>сформулировать</w:t>
      </w:r>
      <w:r w:rsidR="00750E76">
        <w:rPr>
          <w:szCs w:val="24"/>
        </w:rPr>
        <w:t xml:space="preserve"> методические рекомендации</w:t>
      </w:r>
      <w:r w:rsidR="00B30B3F" w:rsidRPr="006F3E0C">
        <w:rPr>
          <w:szCs w:val="24"/>
        </w:rPr>
        <w:t xml:space="preserve"> по </w:t>
      </w:r>
      <w:r w:rsidR="00255A3D" w:rsidRPr="006F3E0C">
        <w:rPr>
          <w:szCs w:val="24"/>
        </w:rPr>
        <w:t>подготовке</w:t>
      </w:r>
      <w:r w:rsidR="00B30B3F" w:rsidRPr="006F3E0C">
        <w:rPr>
          <w:szCs w:val="24"/>
        </w:rPr>
        <w:t xml:space="preserve"> </w:t>
      </w:r>
      <w:r w:rsidR="00750E76">
        <w:rPr>
          <w:szCs w:val="24"/>
        </w:rPr>
        <w:t>педагогов</w:t>
      </w:r>
      <w:r w:rsidR="00255A3D" w:rsidRPr="006F3E0C">
        <w:rPr>
          <w:szCs w:val="24"/>
        </w:rPr>
        <w:t xml:space="preserve"> к </w:t>
      </w:r>
      <w:r w:rsidR="00F308B6">
        <w:rPr>
          <w:szCs w:val="24"/>
        </w:rPr>
        <w:t xml:space="preserve">эффективному </w:t>
      </w:r>
      <w:r w:rsidR="00255A3D" w:rsidRPr="006F3E0C">
        <w:rPr>
          <w:szCs w:val="24"/>
        </w:rPr>
        <w:t xml:space="preserve">использованию </w:t>
      </w:r>
      <w:r w:rsidR="00343FD9">
        <w:rPr>
          <w:szCs w:val="24"/>
        </w:rPr>
        <w:t xml:space="preserve">1С:КИМ </w:t>
      </w:r>
      <w:r w:rsidR="00377B61">
        <w:rPr>
          <w:szCs w:val="24"/>
        </w:rPr>
        <w:t>для</w:t>
      </w:r>
      <w:r w:rsidR="00255A3D" w:rsidRPr="006F3E0C">
        <w:rPr>
          <w:szCs w:val="24"/>
        </w:rPr>
        <w:t xml:space="preserve"> </w:t>
      </w:r>
      <w:r w:rsidR="008F6429">
        <w:rPr>
          <w:szCs w:val="24"/>
        </w:rPr>
        <w:t>разработк</w:t>
      </w:r>
      <w:r w:rsidR="00377B61">
        <w:rPr>
          <w:szCs w:val="24"/>
        </w:rPr>
        <w:t>и</w:t>
      </w:r>
      <w:r w:rsidR="00E12F22">
        <w:rPr>
          <w:szCs w:val="24"/>
        </w:rPr>
        <w:t xml:space="preserve"> </w:t>
      </w:r>
      <w:r w:rsidR="00255A3D" w:rsidRPr="006F3E0C">
        <w:rPr>
          <w:szCs w:val="24"/>
        </w:rPr>
        <w:t>ин</w:t>
      </w:r>
      <w:r w:rsidR="00750E76">
        <w:rPr>
          <w:szCs w:val="24"/>
        </w:rPr>
        <w:t>терактивных</w:t>
      </w:r>
      <w:r w:rsidR="00255A3D" w:rsidRPr="006F3E0C">
        <w:rPr>
          <w:szCs w:val="24"/>
        </w:rPr>
        <w:t xml:space="preserve"> </w:t>
      </w:r>
      <w:r w:rsidR="005A3C55">
        <w:rPr>
          <w:szCs w:val="24"/>
        </w:rPr>
        <w:t>заданий</w:t>
      </w:r>
      <w:r w:rsidR="00255A3D" w:rsidRPr="006F3E0C">
        <w:rPr>
          <w:szCs w:val="24"/>
        </w:rPr>
        <w:t>.</w:t>
      </w:r>
    </w:p>
    <w:p w14:paraId="53D3E54C" w14:textId="05D45A2F" w:rsidR="00CD377D" w:rsidRPr="006F3E0C" w:rsidRDefault="002F64F0" w:rsidP="00712FE2">
      <w:pPr>
        <w:ind w:left="357" w:firstLine="357"/>
        <w:rPr>
          <w:szCs w:val="24"/>
        </w:rPr>
      </w:pPr>
      <w:r w:rsidRPr="006F3E0C">
        <w:rPr>
          <w:szCs w:val="24"/>
        </w:rPr>
        <w:t xml:space="preserve">Для </w:t>
      </w:r>
      <w:r w:rsidR="003F74D8" w:rsidRPr="006F3E0C">
        <w:rPr>
          <w:szCs w:val="24"/>
        </w:rPr>
        <w:t xml:space="preserve">выявления методических особенностей подготовки педагогов к эффективному использованию </w:t>
      </w:r>
      <w:r w:rsidR="00343FD9">
        <w:rPr>
          <w:szCs w:val="24"/>
        </w:rPr>
        <w:t>1С:КИМ</w:t>
      </w:r>
      <w:r w:rsidR="00343FD9" w:rsidRPr="006F3E0C">
        <w:rPr>
          <w:szCs w:val="24"/>
        </w:rPr>
        <w:t xml:space="preserve"> </w:t>
      </w:r>
      <w:r w:rsidR="003F74D8" w:rsidRPr="006F3E0C">
        <w:rPr>
          <w:szCs w:val="24"/>
        </w:rPr>
        <w:t>в октябре-ноябре 2025 года нами был проведен мини-эксперимент. Студенты педагогического направления подготовки, обучающи</w:t>
      </w:r>
      <w:r w:rsidR="005B3427">
        <w:rPr>
          <w:szCs w:val="24"/>
        </w:rPr>
        <w:t>е</w:t>
      </w:r>
      <w:r w:rsidR="003F74D8" w:rsidRPr="006F3E0C">
        <w:rPr>
          <w:szCs w:val="24"/>
        </w:rPr>
        <w:t>ся по различным профилям: «</w:t>
      </w:r>
      <w:r w:rsidR="00704714">
        <w:rPr>
          <w:szCs w:val="24"/>
        </w:rPr>
        <w:t>Г</w:t>
      </w:r>
      <w:r w:rsidR="003F74D8" w:rsidRPr="006F3E0C">
        <w:rPr>
          <w:szCs w:val="24"/>
        </w:rPr>
        <w:t>еография и основы безопасности», «</w:t>
      </w:r>
      <w:r w:rsidR="00704714">
        <w:rPr>
          <w:szCs w:val="24"/>
        </w:rPr>
        <w:t>А</w:t>
      </w:r>
      <w:r w:rsidR="003F74D8" w:rsidRPr="006F3E0C">
        <w:rPr>
          <w:szCs w:val="24"/>
        </w:rPr>
        <w:t>нглийский и французский языки», «</w:t>
      </w:r>
      <w:r w:rsidR="00704714">
        <w:rPr>
          <w:szCs w:val="24"/>
        </w:rPr>
        <w:t>П</w:t>
      </w:r>
      <w:r w:rsidR="003F74D8" w:rsidRPr="006F3E0C">
        <w:rPr>
          <w:szCs w:val="24"/>
        </w:rPr>
        <w:t xml:space="preserve">едагогика и методика начального образования и дополнительное образование детей», и </w:t>
      </w:r>
      <w:r w:rsidR="00CD377D" w:rsidRPr="006F3E0C">
        <w:rPr>
          <w:szCs w:val="24"/>
        </w:rPr>
        <w:t>студенты</w:t>
      </w:r>
      <w:r w:rsidR="003F74D8" w:rsidRPr="006F3E0C">
        <w:rPr>
          <w:szCs w:val="24"/>
        </w:rPr>
        <w:t>, обучающ</w:t>
      </w:r>
      <w:r w:rsidR="0035041E" w:rsidRPr="006F3E0C">
        <w:rPr>
          <w:szCs w:val="24"/>
        </w:rPr>
        <w:t>и</w:t>
      </w:r>
      <w:r w:rsidR="005B3427">
        <w:rPr>
          <w:szCs w:val="24"/>
        </w:rPr>
        <w:t>е</w:t>
      </w:r>
      <w:r w:rsidR="003F74D8" w:rsidRPr="006F3E0C">
        <w:rPr>
          <w:szCs w:val="24"/>
        </w:rPr>
        <w:t>ся по направлению подготовки</w:t>
      </w:r>
      <w:r w:rsidR="00704714">
        <w:rPr>
          <w:szCs w:val="24"/>
        </w:rPr>
        <w:t xml:space="preserve"> «Ф</w:t>
      </w:r>
      <w:r w:rsidR="003F74D8" w:rsidRPr="006F3E0C">
        <w:rPr>
          <w:szCs w:val="24"/>
        </w:rPr>
        <w:t>илология</w:t>
      </w:r>
      <w:r w:rsidR="00704714">
        <w:rPr>
          <w:szCs w:val="24"/>
        </w:rPr>
        <w:t>»</w:t>
      </w:r>
      <w:r w:rsidR="003F74D8" w:rsidRPr="006F3E0C">
        <w:rPr>
          <w:szCs w:val="24"/>
        </w:rPr>
        <w:t>, профиль «</w:t>
      </w:r>
      <w:r w:rsidR="00704714">
        <w:rPr>
          <w:szCs w:val="24"/>
        </w:rPr>
        <w:t>Р</w:t>
      </w:r>
      <w:r w:rsidR="003F74D8" w:rsidRPr="006F3E0C">
        <w:rPr>
          <w:szCs w:val="24"/>
        </w:rPr>
        <w:t xml:space="preserve">усский как иностранный», </w:t>
      </w:r>
      <w:r w:rsidR="00BD2806" w:rsidRPr="006F3E0C">
        <w:rPr>
          <w:szCs w:val="24"/>
        </w:rPr>
        <w:t>были разделены на две группы</w:t>
      </w:r>
      <w:r w:rsidR="00CD377D" w:rsidRPr="006F3E0C">
        <w:rPr>
          <w:szCs w:val="24"/>
        </w:rPr>
        <w:t xml:space="preserve">. </w:t>
      </w:r>
      <w:r w:rsidR="00CD55BE" w:rsidRPr="006F3E0C">
        <w:rPr>
          <w:szCs w:val="24"/>
        </w:rPr>
        <w:t xml:space="preserve">Хотелось бы отметить тот факт, что все </w:t>
      </w:r>
      <w:r w:rsidR="00CD55BE" w:rsidRPr="006F3E0C">
        <w:rPr>
          <w:szCs w:val="24"/>
        </w:rPr>
        <w:lastRenderedPageBreak/>
        <w:t xml:space="preserve">испытуемые имели </w:t>
      </w:r>
      <w:r w:rsidR="00FA61A4" w:rsidRPr="006F3E0C">
        <w:rPr>
          <w:szCs w:val="24"/>
        </w:rPr>
        <w:t xml:space="preserve">средний или </w:t>
      </w:r>
      <w:r w:rsidR="00CD55BE" w:rsidRPr="006F3E0C">
        <w:rPr>
          <w:szCs w:val="24"/>
        </w:rPr>
        <w:t>высокий уровень владения информационными технологиями</w:t>
      </w:r>
      <w:r w:rsidR="00C656EB" w:rsidRPr="006F3E0C">
        <w:rPr>
          <w:szCs w:val="24"/>
        </w:rPr>
        <w:t>.</w:t>
      </w:r>
    </w:p>
    <w:p w14:paraId="0310702D" w14:textId="337E9446" w:rsidR="00255A3D" w:rsidRPr="006F3E0C" w:rsidRDefault="00CD377D" w:rsidP="00712FE2">
      <w:pPr>
        <w:ind w:left="357" w:firstLine="357"/>
        <w:rPr>
          <w:szCs w:val="24"/>
        </w:rPr>
      </w:pPr>
      <w:r w:rsidRPr="006F3E0C">
        <w:rPr>
          <w:szCs w:val="24"/>
        </w:rPr>
        <w:t>В первой группе студентов</w:t>
      </w:r>
      <w:r w:rsidR="00290546" w:rsidRPr="006F3E0C">
        <w:rPr>
          <w:szCs w:val="24"/>
        </w:rPr>
        <w:t xml:space="preserve"> работа по изучению функциональных возможностей </w:t>
      </w:r>
      <w:r w:rsidR="00343FD9">
        <w:rPr>
          <w:szCs w:val="24"/>
        </w:rPr>
        <w:t>1С:КИМ</w:t>
      </w:r>
      <w:r w:rsidR="00343FD9" w:rsidRPr="006F3E0C">
        <w:rPr>
          <w:szCs w:val="24"/>
        </w:rPr>
        <w:t xml:space="preserve"> </w:t>
      </w:r>
      <w:r w:rsidR="008921D5" w:rsidRPr="006F3E0C">
        <w:rPr>
          <w:szCs w:val="24"/>
        </w:rPr>
        <w:t>(веб-версия)</w:t>
      </w:r>
      <w:r w:rsidR="00290546" w:rsidRPr="006F3E0C">
        <w:rPr>
          <w:szCs w:val="24"/>
        </w:rPr>
        <w:t xml:space="preserve"> проходила по следующей схеме:</w:t>
      </w:r>
    </w:p>
    <w:p w14:paraId="28AC207A" w14:textId="77777777" w:rsidR="00290546" w:rsidRPr="006F3E0C" w:rsidRDefault="008921D5" w:rsidP="005B42C7">
      <w:pPr>
        <w:pStyle w:val="a5"/>
        <w:numPr>
          <w:ilvl w:val="0"/>
          <w:numId w:val="7"/>
        </w:numPr>
        <w:rPr>
          <w:szCs w:val="24"/>
        </w:rPr>
      </w:pPr>
      <w:r w:rsidRPr="006F3E0C">
        <w:rPr>
          <w:szCs w:val="24"/>
        </w:rPr>
        <w:t>Демонстрация ключевого функционала программы преподавателем.</w:t>
      </w:r>
    </w:p>
    <w:p w14:paraId="6E66AFA7" w14:textId="735BF114" w:rsidR="008921D5" w:rsidRPr="006F3E0C" w:rsidRDefault="008921D5" w:rsidP="005B42C7">
      <w:pPr>
        <w:pStyle w:val="a5"/>
        <w:numPr>
          <w:ilvl w:val="0"/>
          <w:numId w:val="7"/>
        </w:numPr>
        <w:rPr>
          <w:szCs w:val="24"/>
        </w:rPr>
      </w:pPr>
      <w:r w:rsidRPr="006F3E0C">
        <w:rPr>
          <w:szCs w:val="24"/>
        </w:rPr>
        <w:t>Самостоятельное выполнение заданий из обучающего пособия</w:t>
      </w:r>
      <w:r w:rsidR="00841CC7">
        <w:rPr>
          <w:szCs w:val="24"/>
        </w:rPr>
        <w:t xml:space="preserve">, подготовленного методистами компании </w:t>
      </w:r>
      <w:r w:rsidR="00704714">
        <w:rPr>
          <w:szCs w:val="24"/>
        </w:rPr>
        <w:t>«</w:t>
      </w:r>
      <w:r w:rsidR="00841CC7">
        <w:rPr>
          <w:szCs w:val="24"/>
        </w:rPr>
        <w:t>1С</w:t>
      </w:r>
      <w:r w:rsidR="00704714">
        <w:rPr>
          <w:szCs w:val="24"/>
        </w:rPr>
        <w:t>»</w:t>
      </w:r>
      <w:r w:rsidR="00841CC7">
        <w:rPr>
          <w:szCs w:val="24"/>
        </w:rPr>
        <w:t>,</w:t>
      </w:r>
      <w:r w:rsidRPr="006F3E0C">
        <w:rPr>
          <w:szCs w:val="24"/>
        </w:rPr>
        <w:t xml:space="preserve"> в классе </w:t>
      </w:r>
      <w:r w:rsidR="00841CC7">
        <w:rPr>
          <w:szCs w:val="24"/>
        </w:rPr>
        <w:t>(с возможностью получить консультацию у</w:t>
      </w:r>
      <w:r w:rsidR="00841CC7" w:rsidRPr="006F3E0C">
        <w:rPr>
          <w:szCs w:val="24"/>
        </w:rPr>
        <w:t xml:space="preserve"> преподавателя</w:t>
      </w:r>
      <w:r w:rsidR="00841CC7">
        <w:rPr>
          <w:szCs w:val="24"/>
        </w:rPr>
        <w:t xml:space="preserve">) </w:t>
      </w:r>
      <w:r w:rsidRPr="006F3E0C">
        <w:rPr>
          <w:szCs w:val="24"/>
        </w:rPr>
        <w:t>и дома.</w:t>
      </w:r>
    </w:p>
    <w:p w14:paraId="746D8783" w14:textId="10EB9671" w:rsidR="008921D5" w:rsidRPr="006F3E0C" w:rsidRDefault="00704714" w:rsidP="00712FE2">
      <w:pPr>
        <w:ind w:left="357" w:firstLine="357"/>
        <w:rPr>
          <w:szCs w:val="24"/>
        </w:rPr>
      </w:pPr>
      <w:r>
        <w:rPr>
          <w:szCs w:val="24"/>
        </w:rPr>
        <w:t>В</w:t>
      </w:r>
      <w:r w:rsidR="008921D5" w:rsidRPr="006F3E0C">
        <w:rPr>
          <w:szCs w:val="24"/>
        </w:rPr>
        <w:t>тор</w:t>
      </w:r>
      <w:r>
        <w:rPr>
          <w:szCs w:val="24"/>
        </w:rPr>
        <w:t>ая</w:t>
      </w:r>
      <w:r w:rsidR="008921D5" w:rsidRPr="006F3E0C">
        <w:rPr>
          <w:szCs w:val="24"/>
        </w:rPr>
        <w:t xml:space="preserve"> групп</w:t>
      </w:r>
      <w:r>
        <w:rPr>
          <w:szCs w:val="24"/>
        </w:rPr>
        <w:t>а</w:t>
      </w:r>
      <w:r w:rsidR="008921D5" w:rsidRPr="006F3E0C">
        <w:rPr>
          <w:szCs w:val="24"/>
        </w:rPr>
        <w:t xml:space="preserve"> студентов </w:t>
      </w:r>
      <w:r>
        <w:rPr>
          <w:szCs w:val="24"/>
        </w:rPr>
        <w:t>изучала функционал</w:t>
      </w:r>
      <w:r w:rsidR="008921D5" w:rsidRPr="006F3E0C">
        <w:rPr>
          <w:szCs w:val="24"/>
        </w:rPr>
        <w:t xml:space="preserve"> </w:t>
      </w:r>
      <w:r w:rsidR="00343FD9">
        <w:rPr>
          <w:szCs w:val="24"/>
        </w:rPr>
        <w:t>1С:КИМ</w:t>
      </w:r>
      <w:r w:rsidR="008921D5" w:rsidRPr="006F3E0C">
        <w:rPr>
          <w:szCs w:val="24"/>
        </w:rPr>
        <w:t xml:space="preserve"> (веб-версия) для разработки собственных интерактивных </w:t>
      </w:r>
      <w:r w:rsidR="00841CC7">
        <w:rPr>
          <w:szCs w:val="24"/>
        </w:rPr>
        <w:t>заданий</w:t>
      </w:r>
      <w:r w:rsidR="008921D5" w:rsidRPr="006F3E0C">
        <w:rPr>
          <w:szCs w:val="24"/>
        </w:rPr>
        <w:t xml:space="preserve"> в соответствии с </w:t>
      </w:r>
      <w:r>
        <w:rPr>
          <w:szCs w:val="24"/>
        </w:rPr>
        <w:t>составленными</w:t>
      </w:r>
      <w:r w:rsidRPr="006F3E0C">
        <w:rPr>
          <w:szCs w:val="24"/>
        </w:rPr>
        <w:t xml:space="preserve"> </w:t>
      </w:r>
      <w:r w:rsidR="008921D5" w:rsidRPr="006F3E0C">
        <w:rPr>
          <w:szCs w:val="24"/>
        </w:rPr>
        <w:t>нами методическими рекомендациями</w:t>
      </w:r>
      <w:r w:rsidR="008F07CA" w:rsidRPr="006F3E0C">
        <w:rPr>
          <w:szCs w:val="24"/>
        </w:rPr>
        <w:t>.</w:t>
      </w:r>
    </w:p>
    <w:p w14:paraId="28F49185" w14:textId="38F72CE4" w:rsidR="00657680" w:rsidRPr="006F3E0C" w:rsidRDefault="008F07CA" w:rsidP="00712FE2">
      <w:pPr>
        <w:ind w:left="357" w:firstLine="357"/>
        <w:rPr>
          <w:szCs w:val="24"/>
        </w:rPr>
      </w:pPr>
      <w:r w:rsidRPr="006F3E0C">
        <w:rPr>
          <w:szCs w:val="24"/>
        </w:rPr>
        <w:t xml:space="preserve">В конце обучения студентам было предложено </w:t>
      </w:r>
      <w:r w:rsidR="00BA50F6" w:rsidRPr="006F3E0C">
        <w:rPr>
          <w:szCs w:val="24"/>
        </w:rPr>
        <w:t xml:space="preserve">придумать и </w:t>
      </w:r>
      <w:r w:rsidRPr="006F3E0C">
        <w:rPr>
          <w:szCs w:val="24"/>
        </w:rPr>
        <w:t xml:space="preserve">разработать три </w:t>
      </w:r>
      <w:r w:rsidR="00BA50F6" w:rsidRPr="006F3E0C">
        <w:rPr>
          <w:szCs w:val="24"/>
        </w:rPr>
        <w:t>интерактивных задания</w:t>
      </w:r>
      <w:r w:rsidRPr="006F3E0C">
        <w:rPr>
          <w:szCs w:val="24"/>
        </w:rPr>
        <w:t xml:space="preserve"> по своему учебному предмету и описать цели их использования на уроке.</w:t>
      </w:r>
      <w:r w:rsidR="00F87292" w:rsidRPr="006F3E0C">
        <w:rPr>
          <w:szCs w:val="24"/>
        </w:rPr>
        <w:t xml:space="preserve"> Анализ результатов показал, что вторая </w:t>
      </w:r>
      <w:r w:rsidR="00BA50F6" w:rsidRPr="006F3E0C">
        <w:rPr>
          <w:szCs w:val="24"/>
        </w:rPr>
        <w:t>группа полностью справилась с этим заданием</w:t>
      </w:r>
      <w:r w:rsidR="00DE040E">
        <w:rPr>
          <w:szCs w:val="24"/>
        </w:rPr>
        <w:t>:</w:t>
      </w:r>
      <w:r w:rsidR="00BA50F6" w:rsidRPr="006F3E0C">
        <w:rPr>
          <w:szCs w:val="24"/>
        </w:rPr>
        <w:t xml:space="preserve"> обучающиеся смогли разработать модели на высоком методическом уровне, </w:t>
      </w:r>
      <w:r w:rsidR="005A499A" w:rsidRPr="006F3E0C">
        <w:rPr>
          <w:szCs w:val="24"/>
        </w:rPr>
        <w:t xml:space="preserve">системно </w:t>
      </w:r>
      <w:r w:rsidR="00BA50F6" w:rsidRPr="006F3E0C">
        <w:rPr>
          <w:szCs w:val="24"/>
        </w:rPr>
        <w:t>использовали в них различные инструменты конструктора</w:t>
      </w:r>
      <w:r w:rsidR="00C14A19" w:rsidRPr="006F3E0C">
        <w:rPr>
          <w:szCs w:val="24"/>
        </w:rPr>
        <w:t>, их модели включали в себя</w:t>
      </w:r>
      <w:r w:rsidR="00841CC7">
        <w:rPr>
          <w:szCs w:val="24"/>
        </w:rPr>
        <w:t xml:space="preserve"> одновременно</w:t>
      </w:r>
      <w:r w:rsidR="00C14A19" w:rsidRPr="006F3E0C">
        <w:rPr>
          <w:szCs w:val="24"/>
        </w:rPr>
        <w:t xml:space="preserve"> несколько интерактивных единиц, например: </w:t>
      </w:r>
      <w:r w:rsidR="00F6138F" w:rsidRPr="006F3E0C">
        <w:rPr>
          <w:szCs w:val="24"/>
        </w:rPr>
        <w:t>перемещение в ячейки и проверяемые области</w:t>
      </w:r>
      <w:r w:rsidR="00BA50F6" w:rsidRPr="006F3E0C">
        <w:rPr>
          <w:szCs w:val="24"/>
        </w:rPr>
        <w:t xml:space="preserve">. </w:t>
      </w:r>
    </w:p>
    <w:p w14:paraId="497F6891" w14:textId="7D81F75F" w:rsidR="008F07CA" w:rsidRPr="006F3E0C" w:rsidRDefault="005A499A" w:rsidP="00712FE2">
      <w:pPr>
        <w:ind w:left="357" w:firstLine="357"/>
        <w:rPr>
          <w:szCs w:val="24"/>
        </w:rPr>
      </w:pPr>
      <w:r w:rsidRPr="006F3E0C">
        <w:rPr>
          <w:szCs w:val="24"/>
        </w:rPr>
        <w:t xml:space="preserve">В то же время </w:t>
      </w:r>
      <w:r w:rsidR="00657680" w:rsidRPr="006F3E0C">
        <w:rPr>
          <w:szCs w:val="24"/>
        </w:rPr>
        <w:t>обучающиеся</w:t>
      </w:r>
      <w:r w:rsidRPr="006F3E0C">
        <w:rPr>
          <w:szCs w:val="24"/>
        </w:rPr>
        <w:t xml:space="preserve"> первой группы</w:t>
      </w:r>
      <w:r w:rsidR="00C14A19" w:rsidRPr="006F3E0C">
        <w:rPr>
          <w:szCs w:val="24"/>
        </w:rPr>
        <w:t xml:space="preserve"> </w:t>
      </w:r>
      <w:r w:rsidR="009C1626" w:rsidRPr="006F3E0C">
        <w:rPr>
          <w:szCs w:val="24"/>
        </w:rPr>
        <w:t>испытывали трудно</w:t>
      </w:r>
      <w:r w:rsidR="00657680" w:rsidRPr="006F3E0C">
        <w:rPr>
          <w:szCs w:val="24"/>
        </w:rPr>
        <w:t xml:space="preserve">сти при генерировании идеи </w:t>
      </w:r>
      <w:r w:rsidR="004A4E8D">
        <w:rPr>
          <w:szCs w:val="24"/>
        </w:rPr>
        <w:t>задания</w:t>
      </w:r>
      <w:r w:rsidR="00657680" w:rsidRPr="006F3E0C">
        <w:rPr>
          <w:szCs w:val="24"/>
        </w:rPr>
        <w:t xml:space="preserve">, разработанные модели практически </w:t>
      </w:r>
      <w:r w:rsidR="00C14A19" w:rsidRPr="006F3E0C">
        <w:rPr>
          <w:szCs w:val="24"/>
        </w:rPr>
        <w:t>полностью</w:t>
      </w:r>
      <w:r w:rsidR="00657680" w:rsidRPr="006F3E0C">
        <w:rPr>
          <w:szCs w:val="24"/>
        </w:rPr>
        <w:t xml:space="preserve"> соответствовали структуре </w:t>
      </w:r>
      <w:r w:rsidR="008A15E1" w:rsidRPr="006F3E0C">
        <w:rPr>
          <w:szCs w:val="24"/>
        </w:rPr>
        <w:t>рассмотренных</w:t>
      </w:r>
      <w:r w:rsidR="00657680" w:rsidRPr="006F3E0C">
        <w:rPr>
          <w:szCs w:val="24"/>
        </w:rPr>
        <w:t xml:space="preserve"> </w:t>
      </w:r>
      <w:r w:rsidR="008A15E1" w:rsidRPr="006F3E0C">
        <w:rPr>
          <w:szCs w:val="24"/>
        </w:rPr>
        <w:t>на занятиях</w:t>
      </w:r>
      <w:r w:rsidR="00657680" w:rsidRPr="006F3E0C">
        <w:rPr>
          <w:szCs w:val="24"/>
        </w:rPr>
        <w:t xml:space="preserve"> примеров. В своих разработках они</w:t>
      </w:r>
      <w:r w:rsidR="004A4E8D" w:rsidRPr="006F3E0C">
        <w:rPr>
          <w:szCs w:val="24"/>
        </w:rPr>
        <w:t>, как правило,</w:t>
      </w:r>
      <w:r w:rsidR="00657680" w:rsidRPr="006F3E0C">
        <w:rPr>
          <w:szCs w:val="24"/>
        </w:rPr>
        <w:t xml:space="preserve"> использовали какую-то одну интерактивную единицу, например, только проверяемые текстовые поля.</w:t>
      </w:r>
    </w:p>
    <w:p w14:paraId="37DB66EE" w14:textId="3655E0EC" w:rsidR="00FE6021" w:rsidRPr="006F3E0C" w:rsidRDefault="00FE6021" w:rsidP="00712FE2">
      <w:pPr>
        <w:ind w:left="357" w:firstLine="357"/>
        <w:rPr>
          <w:szCs w:val="24"/>
        </w:rPr>
      </w:pPr>
      <w:r w:rsidRPr="006F3E0C">
        <w:rPr>
          <w:szCs w:val="24"/>
        </w:rPr>
        <w:t>Таким образом, можно сделать вывод, что разработанные нами методические рекомендации способствовали более глубокому</w:t>
      </w:r>
      <w:r w:rsidR="00FA6903" w:rsidRPr="006F3E0C">
        <w:rPr>
          <w:szCs w:val="24"/>
        </w:rPr>
        <w:t xml:space="preserve"> усвоению типовых при</w:t>
      </w:r>
      <w:r w:rsidR="004A4E8D">
        <w:rPr>
          <w:szCs w:val="24"/>
        </w:rPr>
        <w:t>ё</w:t>
      </w:r>
      <w:r w:rsidR="00FA6903" w:rsidRPr="006F3E0C">
        <w:rPr>
          <w:szCs w:val="24"/>
        </w:rPr>
        <w:t xml:space="preserve">мов работы с </w:t>
      </w:r>
      <w:r w:rsidR="00343FD9">
        <w:rPr>
          <w:szCs w:val="24"/>
        </w:rPr>
        <w:t>1С:КИМ</w:t>
      </w:r>
      <w:r w:rsidR="00FA6903" w:rsidRPr="006F3E0C">
        <w:rPr>
          <w:szCs w:val="24"/>
        </w:rPr>
        <w:t xml:space="preserve">, обеспечили возможность переноса полученных знаний на материал </w:t>
      </w:r>
      <w:r w:rsidR="004A4E8D">
        <w:rPr>
          <w:szCs w:val="24"/>
        </w:rPr>
        <w:t>конкретного</w:t>
      </w:r>
      <w:r w:rsidR="00FA6903" w:rsidRPr="006F3E0C">
        <w:rPr>
          <w:szCs w:val="24"/>
        </w:rPr>
        <w:t xml:space="preserve"> учебного предмета.</w:t>
      </w:r>
    </w:p>
    <w:p w14:paraId="770893A5" w14:textId="7DFC01D3" w:rsidR="00425253" w:rsidRDefault="00FA6903" w:rsidP="00712FE2">
      <w:pPr>
        <w:ind w:left="357" w:firstLine="357"/>
        <w:rPr>
          <w:szCs w:val="24"/>
        </w:rPr>
      </w:pPr>
      <w:r w:rsidRPr="006F3E0C">
        <w:rPr>
          <w:szCs w:val="24"/>
        </w:rPr>
        <w:t xml:space="preserve">Рассмотрим ключевые </w:t>
      </w:r>
      <w:r w:rsidR="00425253">
        <w:rPr>
          <w:szCs w:val="24"/>
        </w:rPr>
        <w:t>аспекты</w:t>
      </w:r>
      <w:r w:rsidRPr="006F3E0C">
        <w:rPr>
          <w:szCs w:val="24"/>
        </w:rPr>
        <w:t xml:space="preserve"> </w:t>
      </w:r>
      <w:r w:rsidR="00A67911">
        <w:rPr>
          <w:szCs w:val="24"/>
        </w:rPr>
        <w:t>созданных</w:t>
      </w:r>
      <w:r w:rsidR="00A67911" w:rsidRPr="006F3E0C">
        <w:rPr>
          <w:szCs w:val="24"/>
        </w:rPr>
        <w:t xml:space="preserve"> </w:t>
      </w:r>
      <w:r w:rsidRPr="006F3E0C">
        <w:rPr>
          <w:szCs w:val="24"/>
        </w:rPr>
        <w:t xml:space="preserve">нами методических рекомендаций по </w:t>
      </w:r>
      <w:r w:rsidR="00C76531" w:rsidRPr="006F3E0C">
        <w:rPr>
          <w:szCs w:val="24"/>
        </w:rPr>
        <w:t xml:space="preserve">подготовке педагогов к эффективному использованию </w:t>
      </w:r>
      <w:r w:rsidR="00343FD9">
        <w:rPr>
          <w:szCs w:val="24"/>
        </w:rPr>
        <w:t>1С:КИМ</w:t>
      </w:r>
      <w:r w:rsidR="00C76531" w:rsidRPr="006F3E0C">
        <w:rPr>
          <w:szCs w:val="24"/>
        </w:rPr>
        <w:t xml:space="preserve"> </w:t>
      </w:r>
      <w:r w:rsidR="00425253">
        <w:rPr>
          <w:szCs w:val="24"/>
        </w:rPr>
        <w:t>для</w:t>
      </w:r>
      <w:r w:rsidR="00C76531" w:rsidRPr="006F3E0C">
        <w:rPr>
          <w:szCs w:val="24"/>
        </w:rPr>
        <w:t xml:space="preserve"> разработк</w:t>
      </w:r>
      <w:r w:rsidR="00425253">
        <w:rPr>
          <w:szCs w:val="24"/>
        </w:rPr>
        <w:t>и</w:t>
      </w:r>
      <w:r w:rsidR="00C76531" w:rsidRPr="006F3E0C">
        <w:rPr>
          <w:szCs w:val="24"/>
        </w:rPr>
        <w:t xml:space="preserve"> интерактивных заданий различного назначения.</w:t>
      </w:r>
      <w:r w:rsidR="00425253">
        <w:rPr>
          <w:szCs w:val="24"/>
        </w:rPr>
        <w:t xml:space="preserve"> </w:t>
      </w:r>
    </w:p>
    <w:p w14:paraId="1F152352" w14:textId="1B345187" w:rsidR="00F01BB5" w:rsidRDefault="00F01BB5" w:rsidP="00712FE2">
      <w:pPr>
        <w:ind w:left="357" w:firstLine="357"/>
        <w:rPr>
          <w:szCs w:val="24"/>
        </w:rPr>
      </w:pPr>
      <w:r>
        <w:rPr>
          <w:szCs w:val="24"/>
        </w:rPr>
        <w:t xml:space="preserve">На первом этапе необходимо </w:t>
      </w:r>
      <w:r w:rsidR="00C42D46">
        <w:rPr>
          <w:szCs w:val="24"/>
        </w:rPr>
        <w:t xml:space="preserve">обзорно </w:t>
      </w:r>
      <w:r>
        <w:rPr>
          <w:szCs w:val="24"/>
        </w:rPr>
        <w:t xml:space="preserve">познакомить обучающихся с интерфейсом и инструментами </w:t>
      </w:r>
      <w:r w:rsidR="00343FD9">
        <w:rPr>
          <w:szCs w:val="24"/>
        </w:rPr>
        <w:t>1С:КИМ</w:t>
      </w:r>
      <w:r>
        <w:rPr>
          <w:szCs w:val="24"/>
        </w:rPr>
        <w:t xml:space="preserve">. </w:t>
      </w:r>
      <w:r w:rsidR="00812E0B">
        <w:rPr>
          <w:szCs w:val="24"/>
        </w:rPr>
        <w:t>Этот этап целесообразно проводить в форме проблемной лекции, в ходе которой обучающиеся под руководством преподавателя формулируют актуальные потребности в разработке той или иной формы интерактивности и находят пути их реализации с помощью инструментов конструктора. При этом, на</w:t>
      </w:r>
      <w:r>
        <w:rPr>
          <w:szCs w:val="24"/>
        </w:rPr>
        <w:t xml:space="preserve"> наш взгляд, до момента формирования у обучающихся устойчивого навыка использования функционала конструктора не стоит проводить работу и акцентировать внимание</w:t>
      </w:r>
      <w:r w:rsidR="00812E0B">
        <w:rPr>
          <w:szCs w:val="24"/>
        </w:rPr>
        <w:t xml:space="preserve"> на существовании двух версий </w:t>
      </w:r>
      <w:r w:rsidR="00343FD9">
        <w:rPr>
          <w:szCs w:val="24"/>
        </w:rPr>
        <w:t>1С:КИМ</w:t>
      </w:r>
      <w:r w:rsidR="00812E0B">
        <w:rPr>
          <w:szCs w:val="24"/>
        </w:rPr>
        <w:t>: настольной и веб-версии</w:t>
      </w:r>
      <w:r w:rsidR="0055306B">
        <w:rPr>
          <w:szCs w:val="24"/>
        </w:rPr>
        <w:t xml:space="preserve">. </w:t>
      </w:r>
      <w:r w:rsidR="008418E5">
        <w:rPr>
          <w:szCs w:val="24"/>
        </w:rPr>
        <w:t>Так как</w:t>
      </w:r>
      <w:r w:rsidR="0055306B">
        <w:rPr>
          <w:szCs w:val="24"/>
        </w:rPr>
        <w:t xml:space="preserve"> веб-версия предоставляет более широкие возможности по использованию клипартов, </w:t>
      </w:r>
      <w:r w:rsidR="002B6EB7">
        <w:rPr>
          <w:szCs w:val="24"/>
        </w:rPr>
        <w:t xml:space="preserve">позволяет демонстрировать модели целевой аудитории, </w:t>
      </w:r>
      <w:r w:rsidR="0055306B">
        <w:rPr>
          <w:szCs w:val="24"/>
        </w:rPr>
        <w:t xml:space="preserve">а также не требует самостоятельного обновления, то процесс обучения </w:t>
      </w:r>
      <w:r w:rsidR="002B6EB7">
        <w:rPr>
          <w:szCs w:val="24"/>
        </w:rPr>
        <w:t>стоит</w:t>
      </w:r>
      <w:r w:rsidR="0055306B">
        <w:rPr>
          <w:szCs w:val="24"/>
        </w:rPr>
        <w:t xml:space="preserve"> </w:t>
      </w:r>
      <w:r w:rsidR="008418E5">
        <w:rPr>
          <w:szCs w:val="24"/>
        </w:rPr>
        <w:t>выстраивать на основе данной версии</w:t>
      </w:r>
      <w:r w:rsidR="0055306B">
        <w:rPr>
          <w:szCs w:val="24"/>
        </w:rPr>
        <w:t xml:space="preserve">. Изучение одновременно двух вариантов работы с </w:t>
      </w:r>
      <w:r w:rsidR="00343FD9">
        <w:rPr>
          <w:szCs w:val="24"/>
        </w:rPr>
        <w:t>1С:КИМ</w:t>
      </w:r>
      <w:r w:rsidR="0055306B">
        <w:rPr>
          <w:szCs w:val="24"/>
        </w:rPr>
        <w:t xml:space="preserve"> затрудняет первичное восприятие информации.</w:t>
      </w:r>
    </w:p>
    <w:p w14:paraId="08F8B65E" w14:textId="41287705" w:rsidR="00C76531" w:rsidRPr="006F3E0C" w:rsidRDefault="008418E5" w:rsidP="00712FE2">
      <w:pPr>
        <w:ind w:left="357" w:firstLine="357"/>
        <w:rPr>
          <w:szCs w:val="24"/>
        </w:rPr>
      </w:pPr>
      <w:r>
        <w:rPr>
          <w:szCs w:val="24"/>
        </w:rPr>
        <w:t>На втором этапе</w:t>
      </w:r>
      <w:r w:rsidR="00102C26" w:rsidRPr="006F3E0C">
        <w:rPr>
          <w:szCs w:val="24"/>
        </w:rPr>
        <w:t xml:space="preserve"> необходимо выделить типовые виды интерактивных заданий, которые можно реализовать с помощью </w:t>
      </w:r>
      <w:r w:rsidR="00343FD9">
        <w:rPr>
          <w:szCs w:val="24"/>
        </w:rPr>
        <w:t>1С:КИМ</w:t>
      </w:r>
      <w:r w:rsidR="00102C26" w:rsidRPr="006F3E0C">
        <w:rPr>
          <w:szCs w:val="24"/>
        </w:rPr>
        <w:t xml:space="preserve"> без включения в них содержания какого-то определенного учебного предмета</w:t>
      </w:r>
      <w:r>
        <w:rPr>
          <w:szCs w:val="24"/>
        </w:rPr>
        <w:t>. Это, с нашей точки зрения,</w:t>
      </w:r>
      <w:r w:rsidR="00102C26" w:rsidRPr="006F3E0C">
        <w:rPr>
          <w:szCs w:val="24"/>
        </w:rPr>
        <w:t xml:space="preserve"> позволит облегчить процесс переноса полученных знаний по разработке моделей на содержание своего учебного предмета.</w:t>
      </w:r>
    </w:p>
    <w:p w14:paraId="4878E2C1" w14:textId="4242672C" w:rsidR="00C22E77" w:rsidRPr="006F3E0C" w:rsidRDefault="00C22E77" w:rsidP="00712FE2">
      <w:pPr>
        <w:ind w:left="357" w:firstLine="357"/>
        <w:rPr>
          <w:szCs w:val="24"/>
        </w:rPr>
      </w:pPr>
      <w:r w:rsidRPr="006F3E0C">
        <w:rPr>
          <w:szCs w:val="24"/>
        </w:rPr>
        <w:t>В результате проведенного анализа</w:t>
      </w:r>
      <w:r w:rsidR="00782D05">
        <w:rPr>
          <w:szCs w:val="24"/>
        </w:rPr>
        <w:t xml:space="preserve"> функциональных возможностей </w:t>
      </w:r>
      <w:r w:rsidR="00583643">
        <w:rPr>
          <w:szCs w:val="24"/>
        </w:rPr>
        <w:t xml:space="preserve">продукта 1С:КИМ, интерактивных заданий, представленных на </w:t>
      </w:r>
      <w:r w:rsidR="00377B61">
        <w:rPr>
          <w:szCs w:val="24"/>
        </w:rPr>
        <w:t>различных</w:t>
      </w:r>
      <w:r w:rsidR="00583643">
        <w:rPr>
          <w:szCs w:val="24"/>
        </w:rPr>
        <w:t xml:space="preserve"> веб-платформах </w:t>
      </w:r>
      <w:r w:rsidR="002F1CA6">
        <w:rPr>
          <w:szCs w:val="24"/>
        </w:rPr>
        <w:t>образовательного назначения</w:t>
      </w:r>
      <w:r w:rsidR="00583643">
        <w:rPr>
          <w:szCs w:val="24"/>
        </w:rPr>
        <w:t>,</w:t>
      </w:r>
      <w:r w:rsidRPr="006F3E0C">
        <w:rPr>
          <w:szCs w:val="24"/>
        </w:rPr>
        <w:t xml:space="preserve"> </w:t>
      </w:r>
      <w:r w:rsidR="00583643">
        <w:rPr>
          <w:szCs w:val="24"/>
        </w:rPr>
        <w:t>а также</w:t>
      </w:r>
      <w:r w:rsidRPr="006F3E0C">
        <w:rPr>
          <w:szCs w:val="24"/>
        </w:rPr>
        <w:t xml:space="preserve"> на основе </w:t>
      </w:r>
      <w:r w:rsidR="00583643">
        <w:rPr>
          <w:szCs w:val="24"/>
        </w:rPr>
        <w:t xml:space="preserve">опыта, полученного в ходе </w:t>
      </w:r>
      <w:r w:rsidR="00F9489C">
        <w:rPr>
          <w:szCs w:val="24"/>
        </w:rPr>
        <w:t xml:space="preserve">непосредственной </w:t>
      </w:r>
      <w:r w:rsidR="00583643">
        <w:rPr>
          <w:szCs w:val="24"/>
        </w:rPr>
        <w:t xml:space="preserve">работы </w:t>
      </w:r>
      <w:r w:rsidR="00F9489C">
        <w:rPr>
          <w:szCs w:val="24"/>
        </w:rPr>
        <w:t xml:space="preserve">в среде </w:t>
      </w:r>
      <w:r w:rsidR="00343FD9">
        <w:rPr>
          <w:szCs w:val="24"/>
        </w:rPr>
        <w:t>1С:КИМ</w:t>
      </w:r>
      <w:r w:rsidR="00F9489C">
        <w:rPr>
          <w:szCs w:val="24"/>
        </w:rPr>
        <w:t>,</w:t>
      </w:r>
      <w:r w:rsidR="00583643">
        <w:rPr>
          <w:szCs w:val="24"/>
        </w:rPr>
        <w:t xml:space="preserve"> </w:t>
      </w:r>
      <w:r w:rsidRPr="006F3E0C">
        <w:rPr>
          <w:szCs w:val="24"/>
        </w:rPr>
        <w:t xml:space="preserve">нами были выделены следующие </w:t>
      </w:r>
      <w:r w:rsidR="00377B61">
        <w:rPr>
          <w:szCs w:val="24"/>
        </w:rPr>
        <w:t>виды</w:t>
      </w:r>
      <w:r w:rsidRPr="006F3E0C">
        <w:rPr>
          <w:szCs w:val="24"/>
        </w:rPr>
        <w:t xml:space="preserve"> интерактивных заданий: </w:t>
      </w:r>
    </w:p>
    <w:p w14:paraId="609FDF34" w14:textId="77777777" w:rsidR="00FA1660" w:rsidRDefault="00FA1660" w:rsidP="005B42C7">
      <w:pPr>
        <w:pStyle w:val="a5"/>
        <w:numPr>
          <w:ilvl w:val="0"/>
          <w:numId w:val="8"/>
        </w:numPr>
        <w:rPr>
          <w:szCs w:val="24"/>
        </w:rPr>
      </w:pPr>
      <w:r>
        <w:rPr>
          <w:szCs w:val="24"/>
        </w:rPr>
        <w:t>Определение взаимного расположения графических объектов</w:t>
      </w:r>
      <w:r w:rsidR="008407FB">
        <w:rPr>
          <w:szCs w:val="24"/>
        </w:rPr>
        <w:t>, в том числе</w:t>
      </w:r>
      <w:r>
        <w:rPr>
          <w:szCs w:val="24"/>
        </w:rPr>
        <w:t xml:space="preserve"> путем перетаскивания.</w:t>
      </w:r>
    </w:p>
    <w:p w14:paraId="7042A69A" w14:textId="77777777" w:rsidR="00A72976" w:rsidRDefault="004B722B" w:rsidP="005B42C7">
      <w:pPr>
        <w:pStyle w:val="a5"/>
        <w:numPr>
          <w:ilvl w:val="0"/>
          <w:numId w:val="8"/>
        </w:numPr>
        <w:rPr>
          <w:szCs w:val="24"/>
        </w:rPr>
      </w:pPr>
      <w:r>
        <w:rPr>
          <w:szCs w:val="24"/>
        </w:rPr>
        <w:t xml:space="preserve">Расстановка </w:t>
      </w:r>
      <w:r w:rsidR="00E8062A">
        <w:rPr>
          <w:szCs w:val="24"/>
        </w:rPr>
        <w:t xml:space="preserve">готовых </w:t>
      </w:r>
      <w:r>
        <w:rPr>
          <w:szCs w:val="24"/>
        </w:rPr>
        <w:t xml:space="preserve">подписей на </w:t>
      </w:r>
      <w:r w:rsidR="00E8062A">
        <w:rPr>
          <w:szCs w:val="24"/>
        </w:rPr>
        <w:t>картинке или в тексте.</w:t>
      </w:r>
    </w:p>
    <w:p w14:paraId="47FE648C" w14:textId="47DF07D8" w:rsidR="00E8062A" w:rsidRDefault="00E8062A" w:rsidP="005B42C7">
      <w:pPr>
        <w:pStyle w:val="a5"/>
        <w:numPr>
          <w:ilvl w:val="0"/>
          <w:numId w:val="8"/>
        </w:numPr>
        <w:rPr>
          <w:szCs w:val="24"/>
        </w:rPr>
      </w:pPr>
      <w:r>
        <w:rPr>
          <w:szCs w:val="24"/>
        </w:rPr>
        <w:t>Расстановка текстовы</w:t>
      </w:r>
      <w:r w:rsidR="00A67911">
        <w:rPr>
          <w:szCs w:val="24"/>
        </w:rPr>
        <w:t>х</w:t>
      </w:r>
      <w:r>
        <w:rPr>
          <w:szCs w:val="24"/>
        </w:rPr>
        <w:t xml:space="preserve"> полей для ввода на картинке или в тексте.</w:t>
      </w:r>
    </w:p>
    <w:p w14:paraId="0564196B" w14:textId="77777777" w:rsidR="00E8062A" w:rsidRDefault="001710CD" w:rsidP="005B42C7">
      <w:pPr>
        <w:pStyle w:val="a5"/>
        <w:numPr>
          <w:ilvl w:val="0"/>
          <w:numId w:val="8"/>
        </w:numPr>
        <w:rPr>
          <w:szCs w:val="24"/>
        </w:rPr>
      </w:pPr>
      <w:r>
        <w:rPr>
          <w:szCs w:val="24"/>
        </w:rPr>
        <w:lastRenderedPageBreak/>
        <w:t>Разнесение подготовленных текстовых блоков</w:t>
      </w:r>
      <w:r w:rsidR="003C3AF0">
        <w:rPr>
          <w:szCs w:val="24"/>
        </w:rPr>
        <w:t xml:space="preserve"> или графических объектов</w:t>
      </w:r>
      <w:r>
        <w:rPr>
          <w:szCs w:val="24"/>
        </w:rPr>
        <w:t xml:space="preserve"> по колонкам</w:t>
      </w:r>
      <w:r w:rsidR="00C93E99">
        <w:rPr>
          <w:szCs w:val="24"/>
        </w:rPr>
        <w:t xml:space="preserve"> (классификация)</w:t>
      </w:r>
      <w:r>
        <w:rPr>
          <w:szCs w:val="24"/>
        </w:rPr>
        <w:t>.</w:t>
      </w:r>
    </w:p>
    <w:p w14:paraId="6C2FC714" w14:textId="77777777" w:rsidR="001710CD" w:rsidRDefault="001710CD" w:rsidP="005B42C7">
      <w:pPr>
        <w:pStyle w:val="a5"/>
        <w:numPr>
          <w:ilvl w:val="0"/>
          <w:numId w:val="9"/>
        </w:numPr>
        <w:rPr>
          <w:szCs w:val="24"/>
        </w:rPr>
      </w:pPr>
      <w:r>
        <w:rPr>
          <w:szCs w:val="24"/>
        </w:rPr>
        <w:t>Проверка расположения и/или окраски областей</w:t>
      </w:r>
      <w:r w:rsidR="00320C9C">
        <w:rPr>
          <w:szCs w:val="24"/>
        </w:rPr>
        <w:t>, ломанных линий</w:t>
      </w:r>
      <w:r>
        <w:rPr>
          <w:szCs w:val="24"/>
        </w:rPr>
        <w:t>.</w:t>
      </w:r>
    </w:p>
    <w:p w14:paraId="7FF546B8" w14:textId="77777777" w:rsidR="001710CD" w:rsidRDefault="00915BEB" w:rsidP="005B42C7">
      <w:pPr>
        <w:pStyle w:val="a5"/>
        <w:numPr>
          <w:ilvl w:val="0"/>
          <w:numId w:val="9"/>
        </w:numPr>
        <w:rPr>
          <w:szCs w:val="24"/>
        </w:rPr>
      </w:pPr>
      <w:r>
        <w:rPr>
          <w:szCs w:val="24"/>
        </w:rPr>
        <w:t>Представление данных в виде</w:t>
      </w:r>
      <w:r w:rsidR="00176C37">
        <w:rPr>
          <w:szCs w:val="24"/>
        </w:rPr>
        <w:t xml:space="preserve"> круговы</w:t>
      </w:r>
      <w:r>
        <w:rPr>
          <w:szCs w:val="24"/>
        </w:rPr>
        <w:t>х</w:t>
      </w:r>
      <w:r w:rsidR="00176C37">
        <w:rPr>
          <w:szCs w:val="24"/>
        </w:rPr>
        <w:t xml:space="preserve"> диаграмм: величина и окраска сектора.</w:t>
      </w:r>
    </w:p>
    <w:p w14:paraId="7FA6F5CE" w14:textId="77777777" w:rsidR="00176C37" w:rsidRDefault="0085139B" w:rsidP="005B42C7">
      <w:pPr>
        <w:pStyle w:val="a5"/>
        <w:numPr>
          <w:ilvl w:val="0"/>
          <w:numId w:val="9"/>
        </w:numPr>
        <w:rPr>
          <w:szCs w:val="24"/>
        </w:rPr>
      </w:pPr>
      <w:r>
        <w:rPr>
          <w:szCs w:val="24"/>
        </w:rPr>
        <w:t>Соединение графических и текстовых объектов стрелками.</w:t>
      </w:r>
    </w:p>
    <w:p w14:paraId="4330CE81" w14:textId="77777777" w:rsidR="007B46EA" w:rsidRDefault="007B46EA" w:rsidP="005B42C7">
      <w:pPr>
        <w:pStyle w:val="a5"/>
        <w:numPr>
          <w:ilvl w:val="0"/>
          <w:numId w:val="9"/>
        </w:numPr>
        <w:rPr>
          <w:szCs w:val="24"/>
        </w:rPr>
      </w:pPr>
      <w:r>
        <w:rPr>
          <w:szCs w:val="24"/>
        </w:rPr>
        <w:t xml:space="preserve">Задания тестового типа: выбор </w:t>
      </w:r>
      <w:r w:rsidR="0069362A">
        <w:rPr>
          <w:szCs w:val="24"/>
        </w:rPr>
        <w:t xml:space="preserve">графических </w:t>
      </w:r>
      <w:r>
        <w:rPr>
          <w:szCs w:val="24"/>
        </w:rPr>
        <w:t>объектов или текстовых полей.</w:t>
      </w:r>
    </w:p>
    <w:p w14:paraId="426F0FA4" w14:textId="77777777" w:rsidR="003C3AF0" w:rsidRPr="006F3E0C" w:rsidRDefault="007B46EA" w:rsidP="005B42C7">
      <w:pPr>
        <w:pStyle w:val="a5"/>
        <w:numPr>
          <w:ilvl w:val="0"/>
          <w:numId w:val="9"/>
        </w:numPr>
        <w:rPr>
          <w:szCs w:val="24"/>
        </w:rPr>
      </w:pPr>
      <w:r>
        <w:rPr>
          <w:szCs w:val="24"/>
        </w:rPr>
        <w:t>Опросы, включающие в себя задания выбора и позиционирования.</w:t>
      </w:r>
    </w:p>
    <w:p w14:paraId="39B7EC2E" w14:textId="77777777" w:rsidR="0065090D" w:rsidRDefault="0065090D" w:rsidP="00712FE2">
      <w:pPr>
        <w:ind w:left="357" w:firstLine="357"/>
        <w:rPr>
          <w:szCs w:val="24"/>
        </w:rPr>
      </w:pPr>
      <w:r>
        <w:rPr>
          <w:szCs w:val="24"/>
        </w:rPr>
        <w:t xml:space="preserve">При этом под графическим объектом мы понимаем замкнутую </w:t>
      </w:r>
      <w:commentRangeStart w:id="0"/>
      <w:r>
        <w:rPr>
          <w:szCs w:val="24"/>
        </w:rPr>
        <w:t>ломанную</w:t>
      </w:r>
      <w:commentRangeEnd w:id="0"/>
      <w:r w:rsidR="00A67911">
        <w:rPr>
          <w:rStyle w:val="a9"/>
        </w:rPr>
        <w:commentReference w:id="0"/>
      </w:r>
      <w:r>
        <w:rPr>
          <w:szCs w:val="24"/>
        </w:rPr>
        <w:t>, созданную в конструкторе, или готовое изображение</w:t>
      </w:r>
      <w:r w:rsidR="00907A46">
        <w:rPr>
          <w:szCs w:val="24"/>
        </w:rPr>
        <w:t>, импортированное в модель</w:t>
      </w:r>
      <w:r>
        <w:rPr>
          <w:szCs w:val="24"/>
        </w:rPr>
        <w:t>.</w:t>
      </w:r>
    </w:p>
    <w:p w14:paraId="5FEC863D" w14:textId="49C4C936" w:rsidR="00102C26" w:rsidRDefault="00310556" w:rsidP="00712FE2">
      <w:pPr>
        <w:ind w:left="357" w:firstLine="357"/>
        <w:rPr>
          <w:szCs w:val="24"/>
        </w:rPr>
      </w:pPr>
      <w:r>
        <w:rPr>
          <w:szCs w:val="24"/>
        </w:rPr>
        <w:t>Третий этап предполагает и</w:t>
      </w:r>
      <w:r w:rsidR="00193DCC" w:rsidRPr="006F3E0C">
        <w:rPr>
          <w:szCs w:val="24"/>
        </w:rPr>
        <w:t xml:space="preserve">зучение функциональных возможностей </w:t>
      </w:r>
      <w:r w:rsidR="00343FD9">
        <w:rPr>
          <w:szCs w:val="24"/>
        </w:rPr>
        <w:t>1С:КИМ</w:t>
      </w:r>
      <w:r w:rsidR="00193DCC" w:rsidRPr="006F3E0C">
        <w:rPr>
          <w:szCs w:val="24"/>
        </w:rPr>
        <w:t xml:space="preserve"> в соответствии с выделенными </w:t>
      </w:r>
      <w:r w:rsidR="00B727EE">
        <w:rPr>
          <w:szCs w:val="24"/>
        </w:rPr>
        <w:t>видами</w:t>
      </w:r>
      <w:r w:rsidR="00193DCC" w:rsidRPr="006F3E0C">
        <w:rPr>
          <w:szCs w:val="24"/>
        </w:rPr>
        <w:t xml:space="preserve"> интерактивных заданий. То есть </w:t>
      </w:r>
      <w:r>
        <w:rPr>
          <w:szCs w:val="24"/>
        </w:rPr>
        <w:t>на занятии рассматриваются приёмы использования</w:t>
      </w:r>
      <w:r w:rsidR="00193DCC" w:rsidRPr="006F3E0C">
        <w:rPr>
          <w:szCs w:val="24"/>
        </w:rPr>
        <w:t xml:space="preserve"> только те</w:t>
      </w:r>
      <w:r>
        <w:rPr>
          <w:szCs w:val="24"/>
        </w:rPr>
        <w:t>х</w:t>
      </w:r>
      <w:r w:rsidR="00193DCC" w:rsidRPr="006F3E0C">
        <w:rPr>
          <w:szCs w:val="24"/>
        </w:rPr>
        <w:t xml:space="preserve"> инструмент</w:t>
      </w:r>
      <w:r>
        <w:rPr>
          <w:szCs w:val="24"/>
        </w:rPr>
        <w:t>ов</w:t>
      </w:r>
      <w:r w:rsidR="00193DCC" w:rsidRPr="006F3E0C">
        <w:rPr>
          <w:szCs w:val="24"/>
        </w:rPr>
        <w:t>, которые</w:t>
      </w:r>
      <w:r w:rsidR="00C96138" w:rsidRPr="006F3E0C">
        <w:rPr>
          <w:szCs w:val="24"/>
        </w:rPr>
        <w:t xml:space="preserve"> н</w:t>
      </w:r>
      <w:r>
        <w:rPr>
          <w:szCs w:val="24"/>
        </w:rPr>
        <w:t>ужны</w:t>
      </w:r>
      <w:r w:rsidR="00C96138" w:rsidRPr="006F3E0C">
        <w:rPr>
          <w:szCs w:val="24"/>
        </w:rPr>
        <w:t xml:space="preserve"> для создания модели рассматриваемого </w:t>
      </w:r>
      <w:r>
        <w:rPr>
          <w:szCs w:val="24"/>
        </w:rPr>
        <w:t>вида</w:t>
      </w:r>
      <w:r w:rsidR="00C96138" w:rsidRPr="006F3E0C">
        <w:rPr>
          <w:szCs w:val="24"/>
        </w:rPr>
        <w:t>.</w:t>
      </w:r>
      <w:r w:rsidR="002A60DF">
        <w:rPr>
          <w:szCs w:val="24"/>
        </w:rPr>
        <w:t xml:space="preserve"> </w:t>
      </w:r>
      <w:r w:rsidR="008D5B94">
        <w:rPr>
          <w:szCs w:val="24"/>
        </w:rPr>
        <w:t>О</w:t>
      </w:r>
      <w:r w:rsidR="002A60DF">
        <w:rPr>
          <w:szCs w:val="24"/>
        </w:rPr>
        <w:t>бучающиеся создаю</w:t>
      </w:r>
      <w:r w:rsidR="00CE04CF">
        <w:rPr>
          <w:szCs w:val="24"/>
        </w:rPr>
        <w:t>т</w:t>
      </w:r>
      <w:r w:rsidR="002A60DF">
        <w:rPr>
          <w:szCs w:val="24"/>
        </w:rPr>
        <w:t xml:space="preserve"> </w:t>
      </w:r>
      <w:r w:rsidR="00CE04CF">
        <w:rPr>
          <w:szCs w:val="24"/>
        </w:rPr>
        <w:t>шаблоны моделей</w:t>
      </w:r>
      <w:r w:rsidR="0071659F">
        <w:rPr>
          <w:szCs w:val="24"/>
        </w:rPr>
        <w:t xml:space="preserve"> </w:t>
      </w:r>
      <w:r w:rsidR="00CE04CF">
        <w:rPr>
          <w:szCs w:val="24"/>
        </w:rPr>
        <w:t>указанных выше видов</w:t>
      </w:r>
      <w:r w:rsidR="008D5B94">
        <w:rPr>
          <w:szCs w:val="24"/>
        </w:rPr>
        <w:t xml:space="preserve"> интерактивных заданий</w:t>
      </w:r>
      <w:r w:rsidR="00CE04CF">
        <w:rPr>
          <w:szCs w:val="24"/>
        </w:rPr>
        <w:t>. В разрабатываемых шаблонах используются не конкретные графические объекты, отражающие содержание учебного материала, а их упрощения в виде прямоугольников различных цветов</w:t>
      </w:r>
      <w:r w:rsidR="003804A4">
        <w:rPr>
          <w:szCs w:val="24"/>
        </w:rPr>
        <w:t xml:space="preserve"> или текстовых полей</w:t>
      </w:r>
      <w:r w:rsidR="00CE04CF">
        <w:rPr>
          <w:szCs w:val="24"/>
        </w:rPr>
        <w:t>. Данный прием позволяет акцентировать внимание обучающихся именно на типовых приёмах работы с конструктором, что</w:t>
      </w:r>
      <w:r w:rsidR="0071659F">
        <w:rPr>
          <w:szCs w:val="24"/>
        </w:rPr>
        <w:t>,</w:t>
      </w:r>
      <w:r w:rsidR="00CE04CF">
        <w:rPr>
          <w:szCs w:val="24"/>
        </w:rPr>
        <w:t xml:space="preserve"> на наш взгляд</w:t>
      </w:r>
      <w:r w:rsidR="004A4E8D">
        <w:rPr>
          <w:szCs w:val="24"/>
        </w:rPr>
        <w:t>,</w:t>
      </w:r>
      <w:r w:rsidR="00CE04CF">
        <w:rPr>
          <w:szCs w:val="24"/>
        </w:rPr>
        <w:t xml:space="preserve"> в дальнейшем позволит </w:t>
      </w:r>
      <w:r w:rsidR="0071659F">
        <w:rPr>
          <w:szCs w:val="24"/>
        </w:rPr>
        <w:t>легче</w:t>
      </w:r>
      <w:r w:rsidR="00CE04CF">
        <w:rPr>
          <w:szCs w:val="24"/>
        </w:rPr>
        <w:t xml:space="preserve"> перенести полученные знания на содержание конкретной учебной дисциплины.</w:t>
      </w:r>
      <w:r w:rsidR="003F4AFD">
        <w:rPr>
          <w:szCs w:val="24"/>
        </w:rPr>
        <w:t xml:space="preserve"> Занятия проводятся в форме лабораторной работы.</w:t>
      </w:r>
    </w:p>
    <w:p w14:paraId="0FE6B0B9" w14:textId="1D67F4CF" w:rsidR="003F4AFD" w:rsidRDefault="009844D5" w:rsidP="00712FE2">
      <w:pPr>
        <w:ind w:left="357" w:firstLine="357"/>
        <w:rPr>
          <w:szCs w:val="24"/>
        </w:rPr>
      </w:pPr>
      <w:r>
        <w:rPr>
          <w:szCs w:val="24"/>
        </w:rPr>
        <w:t xml:space="preserve">Для облегчения процесса переноса полученных знаний и умений по </w:t>
      </w:r>
      <w:r w:rsidR="003A558A">
        <w:rPr>
          <w:szCs w:val="24"/>
        </w:rPr>
        <w:t xml:space="preserve">созданию шаблонов интерактивных заданий </w:t>
      </w:r>
      <w:r>
        <w:rPr>
          <w:szCs w:val="24"/>
        </w:rPr>
        <w:t xml:space="preserve">на разработку моделей по конкретной учебной дисциплине на пятом этапе проводится работа по анализу </w:t>
      </w:r>
      <w:r w:rsidR="003A558A">
        <w:rPr>
          <w:szCs w:val="24"/>
        </w:rPr>
        <w:t>видов интерактивных заданий, предлагаемых для использования на различных веб-платформах</w:t>
      </w:r>
      <w:r w:rsidR="00044A30">
        <w:rPr>
          <w:szCs w:val="24"/>
        </w:rPr>
        <w:t xml:space="preserve"> образовательного назначения</w:t>
      </w:r>
      <w:r w:rsidR="0071659F">
        <w:rPr>
          <w:szCs w:val="24"/>
        </w:rPr>
        <w:t>,</w:t>
      </w:r>
      <w:r w:rsidR="00152BDD">
        <w:rPr>
          <w:szCs w:val="24"/>
        </w:rPr>
        <w:t xml:space="preserve"> и </w:t>
      </w:r>
      <w:r w:rsidR="0071659F">
        <w:rPr>
          <w:szCs w:val="24"/>
        </w:rPr>
        <w:t xml:space="preserve">по </w:t>
      </w:r>
      <w:r w:rsidR="00152BDD">
        <w:rPr>
          <w:szCs w:val="24"/>
        </w:rPr>
        <w:t>формулировке подвидов интерактивных задач, позволяющих наиболее релевантно отразить содержание конкретного учебного предмета.</w:t>
      </w:r>
      <w:r w:rsidR="000A1C94">
        <w:rPr>
          <w:szCs w:val="24"/>
        </w:rPr>
        <w:t xml:space="preserve"> Например: для вида интерактивных заданий «</w:t>
      </w:r>
      <w:r w:rsidR="002D7D94">
        <w:rPr>
          <w:szCs w:val="24"/>
        </w:rPr>
        <w:t>Расстановка текстовы</w:t>
      </w:r>
      <w:r w:rsidR="0071659F">
        <w:rPr>
          <w:szCs w:val="24"/>
        </w:rPr>
        <w:t>х</w:t>
      </w:r>
      <w:r w:rsidR="002D7D94">
        <w:rPr>
          <w:szCs w:val="24"/>
        </w:rPr>
        <w:t xml:space="preserve"> полей для ввода на картинке или в тексте»</w:t>
      </w:r>
      <w:r w:rsidR="000A1C94">
        <w:rPr>
          <w:szCs w:val="24"/>
        </w:rPr>
        <w:t xml:space="preserve"> </w:t>
      </w:r>
      <w:r w:rsidR="00AE7CF7">
        <w:rPr>
          <w:szCs w:val="24"/>
        </w:rPr>
        <w:t xml:space="preserve">при преподавании </w:t>
      </w:r>
      <w:r w:rsidR="00BB5339">
        <w:rPr>
          <w:szCs w:val="24"/>
        </w:rPr>
        <w:t>иностранных языков</w:t>
      </w:r>
      <w:r w:rsidR="00AE7CF7">
        <w:rPr>
          <w:szCs w:val="24"/>
        </w:rPr>
        <w:t xml:space="preserve"> </w:t>
      </w:r>
      <w:r w:rsidR="000A1C94">
        <w:rPr>
          <w:szCs w:val="24"/>
        </w:rPr>
        <w:t>могут быть выделены следующие подвиды</w:t>
      </w:r>
      <w:r w:rsidR="00AE7CF7">
        <w:rPr>
          <w:szCs w:val="24"/>
        </w:rPr>
        <w:t>:</w:t>
      </w:r>
    </w:p>
    <w:p w14:paraId="20166587" w14:textId="77777777" w:rsidR="00AE7CF7" w:rsidRDefault="002D7D94" w:rsidP="005B42C7">
      <w:pPr>
        <w:pStyle w:val="a5"/>
        <w:numPr>
          <w:ilvl w:val="0"/>
          <w:numId w:val="10"/>
        </w:numPr>
        <w:rPr>
          <w:szCs w:val="24"/>
        </w:rPr>
      </w:pPr>
      <w:r>
        <w:rPr>
          <w:szCs w:val="24"/>
        </w:rPr>
        <w:t>Ответь на вопросы по тексту.</w:t>
      </w:r>
    </w:p>
    <w:p w14:paraId="1641A7FD" w14:textId="77777777" w:rsidR="002D7D94" w:rsidRDefault="002D7D94" w:rsidP="005B42C7">
      <w:pPr>
        <w:pStyle w:val="a5"/>
        <w:numPr>
          <w:ilvl w:val="0"/>
          <w:numId w:val="10"/>
        </w:numPr>
        <w:rPr>
          <w:szCs w:val="24"/>
        </w:rPr>
      </w:pPr>
      <w:r>
        <w:rPr>
          <w:szCs w:val="24"/>
        </w:rPr>
        <w:t>Отгадай кроссворд.</w:t>
      </w:r>
    </w:p>
    <w:p w14:paraId="6FD6545F" w14:textId="77777777" w:rsidR="002D7D94" w:rsidRDefault="002D7D94" w:rsidP="005B42C7">
      <w:pPr>
        <w:pStyle w:val="a5"/>
        <w:numPr>
          <w:ilvl w:val="0"/>
          <w:numId w:val="10"/>
        </w:numPr>
        <w:rPr>
          <w:szCs w:val="24"/>
        </w:rPr>
      </w:pPr>
      <w:r>
        <w:rPr>
          <w:szCs w:val="24"/>
        </w:rPr>
        <w:t>Заполни пропуски в тексте.</w:t>
      </w:r>
    </w:p>
    <w:p w14:paraId="0C6FBAF3" w14:textId="77777777" w:rsidR="002D7D94" w:rsidRDefault="002D7D94" w:rsidP="005B42C7">
      <w:pPr>
        <w:pStyle w:val="a5"/>
        <w:numPr>
          <w:ilvl w:val="0"/>
          <w:numId w:val="10"/>
        </w:numPr>
        <w:rPr>
          <w:szCs w:val="24"/>
        </w:rPr>
      </w:pPr>
      <w:r>
        <w:rPr>
          <w:szCs w:val="24"/>
        </w:rPr>
        <w:t>Угадай слово.</w:t>
      </w:r>
    </w:p>
    <w:p w14:paraId="3563A843" w14:textId="77777777" w:rsidR="002D7D94" w:rsidRPr="00AE7CF7" w:rsidRDefault="002D7D94" w:rsidP="005B42C7">
      <w:pPr>
        <w:pStyle w:val="a5"/>
        <w:numPr>
          <w:ilvl w:val="0"/>
          <w:numId w:val="10"/>
        </w:numPr>
        <w:rPr>
          <w:szCs w:val="24"/>
        </w:rPr>
      </w:pPr>
      <w:r>
        <w:rPr>
          <w:szCs w:val="24"/>
        </w:rPr>
        <w:t>И др.</w:t>
      </w:r>
    </w:p>
    <w:p w14:paraId="4B3ADDB8" w14:textId="3ACE49B4" w:rsidR="003F4AFD" w:rsidRDefault="00BB5339" w:rsidP="00712FE2">
      <w:pPr>
        <w:ind w:left="357" w:firstLine="357"/>
        <w:rPr>
          <w:szCs w:val="24"/>
        </w:rPr>
      </w:pPr>
      <w:r>
        <w:rPr>
          <w:szCs w:val="24"/>
        </w:rPr>
        <w:t>Данная форма работы, наш взгляд, позволит активизировать креативность обучаемых при разработке собственных моделей в 1С:КИМ.</w:t>
      </w:r>
    </w:p>
    <w:p w14:paraId="2C58AB58" w14:textId="65AB1519" w:rsidR="008732BB" w:rsidRDefault="008732BB" w:rsidP="00712FE2">
      <w:pPr>
        <w:ind w:left="357" w:firstLine="357"/>
        <w:rPr>
          <w:szCs w:val="24"/>
        </w:rPr>
      </w:pPr>
      <w:r>
        <w:rPr>
          <w:szCs w:val="24"/>
        </w:rPr>
        <w:t xml:space="preserve">Шестой этап </w:t>
      </w:r>
      <w:r w:rsidR="003C685D">
        <w:rPr>
          <w:szCs w:val="24"/>
        </w:rPr>
        <w:t xml:space="preserve">подготовки </w:t>
      </w:r>
      <w:r>
        <w:rPr>
          <w:szCs w:val="24"/>
        </w:rPr>
        <w:t xml:space="preserve">связан с формированием у </w:t>
      </w:r>
      <w:r w:rsidR="0071659F">
        <w:rPr>
          <w:szCs w:val="24"/>
        </w:rPr>
        <w:t xml:space="preserve">обучающихся </w:t>
      </w:r>
      <w:r>
        <w:rPr>
          <w:szCs w:val="24"/>
        </w:rPr>
        <w:t xml:space="preserve">знаний и умений по созданию </w:t>
      </w:r>
      <w:commentRangeStart w:id="1"/>
      <w:r>
        <w:rPr>
          <w:szCs w:val="24"/>
        </w:rPr>
        <w:t>ломанных</w:t>
      </w:r>
      <w:commentRangeEnd w:id="1"/>
      <w:r w:rsidR="0071659F">
        <w:rPr>
          <w:rStyle w:val="a9"/>
        </w:rPr>
        <w:commentReference w:id="1"/>
      </w:r>
      <w:r w:rsidR="00F842A1">
        <w:rPr>
          <w:szCs w:val="24"/>
        </w:rPr>
        <w:t xml:space="preserve"> и </w:t>
      </w:r>
      <w:r w:rsidR="003C685D">
        <w:rPr>
          <w:szCs w:val="24"/>
        </w:rPr>
        <w:t>клипартов</w:t>
      </w:r>
      <w:r w:rsidR="00F842A1">
        <w:rPr>
          <w:szCs w:val="24"/>
        </w:rPr>
        <w:t xml:space="preserve">, </w:t>
      </w:r>
      <w:r>
        <w:rPr>
          <w:szCs w:val="24"/>
        </w:rPr>
        <w:t xml:space="preserve">обработке изображений. С нашей точки зрения, это важный этап, который позволит тем обучаемым, которые не готовы использовать 1С:КИМ из-за </w:t>
      </w:r>
      <w:r w:rsidR="003C685D">
        <w:rPr>
          <w:szCs w:val="24"/>
        </w:rPr>
        <w:t>неуверенности в том, что смогут найти или подготовить необходимые графические материалы, преодолеть этот страх.</w:t>
      </w:r>
    </w:p>
    <w:p w14:paraId="60B21E17" w14:textId="77777777" w:rsidR="00D65FAD" w:rsidRDefault="00771E7B" w:rsidP="00712FE2">
      <w:pPr>
        <w:ind w:left="357" w:firstLine="357"/>
        <w:rPr>
          <w:szCs w:val="24"/>
        </w:rPr>
      </w:pPr>
      <w:r>
        <w:rPr>
          <w:szCs w:val="24"/>
        </w:rPr>
        <w:t xml:space="preserve">На седьмом этапе осуществляется формирование у обучающихся умений по настройке таких параметров разработанной модели, как: параметры оценки, </w:t>
      </w:r>
      <w:r w:rsidR="002D2EE5">
        <w:rPr>
          <w:szCs w:val="24"/>
        </w:rPr>
        <w:t xml:space="preserve">параметры сбрасывания выполненных в модели построений, </w:t>
      </w:r>
      <w:r>
        <w:rPr>
          <w:szCs w:val="24"/>
        </w:rPr>
        <w:t>особенности отображения подсказок и особенности отображения (виден/скрыт) отдельных объектов модели, необходимых для реализации обучающей, развивающей, диагностической или контролирующей функции обучения.</w:t>
      </w:r>
    </w:p>
    <w:p w14:paraId="2C39515E" w14:textId="5176A118" w:rsidR="008B750F" w:rsidRDefault="00F45E31" w:rsidP="00712FE2">
      <w:pPr>
        <w:ind w:left="357" w:firstLine="357"/>
        <w:rPr>
          <w:szCs w:val="24"/>
        </w:rPr>
      </w:pPr>
      <w:r>
        <w:rPr>
          <w:szCs w:val="24"/>
        </w:rPr>
        <w:t xml:space="preserve">Последний этап разработанной нами модели направлен на совершенствование сформированных умений, творческое применение полученных знаний при </w:t>
      </w:r>
      <w:r w:rsidR="00F842A1">
        <w:rPr>
          <w:szCs w:val="24"/>
        </w:rPr>
        <w:t>создании</w:t>
      </w:r>
      <w:r>
        <w:rPr>
          <w:szCs w:val="24"/>
        </w:rPr>
        <w:t xml:space="preserve"> собственных интерактивных моделей в среде 1С:КИМ.</w:t>
      </w:r>
    </w:p>
    <w:p w14:paraId="2DF3440A" w14:textId="4F0EFADF" w:rsidR="00E12F22" w:rsidRPr="009C36CA" w:rsidRDefault="00A115EF" w:rsidP="00712FE2">
      <w:pPr>
        <w:ind w:left="357" w:firstLine="357"/>
        <w:rPr>
          <w:szCs w:val="24"/>
        </w:rPr>
      </w:pPr>
      <w:r>
        <w:rPr>
          <w:szCs w:val="24"/>
        </w:rPr>
        <w:t>Таким образом, разработанна</w:t>
      </w:r>
      <w:r w:rsidR="00237392">
        <w:rPr>
          <w:szCs w:val="24"/>
        </w:rPr>
        <w:t xml:space="preserve">я нами модель реализует дедуктивный подход в обучении и позволяет </w:t>
      </w:r>
      <w:r w:rsidR="009C36CA">
        <w:rPr>
          <w:szCs w:val="24"/>
        </w:rPr>
        <w:t>достаточно быстро сформировать у обучающихся компетенции по разработке интерактивных заданий в 1С:КИМ.</w:t>
      </w:r>
    </w:p>
    <w:p w14:paraId="6885F2A5" w14:textId="77777777" w:rsidR="00E12F22" w:rsidRDefault="00E12F22" w:rsidP="008F07CA">
      <w:pPr>
        <w:ind w:firstLine="709"/>
        <w:rPr>
          <w:szCs w:val="24"/>
        </w:rPr>
      </w:pPr>
    </w:p>
    <w:p w14:paraId="75BA9AED" w14:textId="77777777" w:rsidR="006C580D" w:rsidRPr="00DD315F" w:rsidRDefault="006C580D" w:rsidP="008F07CA">
      <w:pPr>
        <w:ind w:firstLine="709"/>
        <w:rPr>
          <w:b/>
          <w:szCs w:val="24"/>
        </w:rPr>
      </w:pPr>
      <w:r w:rsidRPr="00DD315F">
        <w:rPr>
          <w:b/>
          <w:szCs w:val="24"/>
        </w:rPr>
        <w:t>Литература</w:t>
      </w:r>
    </w:p>
    <w:p w14:paraId="12D66106" w14:textId="2721D1D9" w:rsidR="00DD315F" w:rsidRPr="00D71C08" w:rsidRDefault="00DD315F" w:rsidP="00704714">
      <w:pPr>
        <w:pStyle w:val="a5"/>
        <w:numPr>
          <w:ilvl w:val="0"/>
          <w:numId w:val="6"/>
        </w:numPr>
        <w:rPr>
          <w:szCs w:val="24"/>
        </w:rPr>
      </w:pPr>
      <w:r w:rsidRPr="00D71C08">
        <w:rPr>
          <w:szCs w:val="24"/>
        </w:rPr>
        <w:lastRenderedPageBreak/>
        <w:t>Конструктор интерактивных материалов 2.0. Обучающее пособие</w:t>
      </w:r>
      <w:r w:rsidR="00D71C08" w:rsidRPr="00D71C08">
        <w:rPr>
          <w:color w:val="0A0A0A"/>
          <w:shd w:val="clear" w:color="auto" w:fill="FFFFFF"/>
        </w:rPr>
        <w:t xml:space="preserve">. </w:t>
      </w:r>
      <w:r w:rsidR="00704714" w:rsidRPr="00704714">
        <w:rPr>
          <w:color w:val="0A0A0A"/>
          <w:shd w:val="clear" w:color="auto" w:fill="FFFFFF"/>
        </w:rPr>
        <w:t>—</w:t>
      </w:r>
      <w:r w:rsidR="00D71C08" w:rsidRPr="00D71C08">
        <w:rPr>
          <w:color w:val="0A0A0A"/>
          <w:shd w:val="clear" w:color="auto" w:fill="FFFFFF"/>
        </w:rPr>
        <w:t xml:space="preserve"> URL:</w:t>
      </w:r>
      <w:r w:rsidR="0071659F">
        <w:rPr>
          <w:color w:val="0A0A0A"/>
          <w:shd w:val="clear" w:color="auto" w:fill="FFFFFF"/>
        </w:rPr>
        <w:t xml:space="preserve"> </w:t>
      </w:r>
      <w:hyperlink r:id="rId9" w:history="1">
        <w:r w:rsidR="00704714" w:rsidRPr="00A67911">
          <w:rPr>
            <w:rStyle w:val="a6"/>
            <w:szCs w:val="24"/>
          </w:rPr>
          <w:t>https://urok.1c.ru/constructor/kim/1c/275482.phd</w:t>
        </w:r>
      </w:hyperlink>
      <w:r w:rsidR="00704714">
        <w:rPr>
          <w:szCs w:val="24"/>
        </w:rPr>
        <w:t xml:space="preserve">, </w:t>
      </w:r>
      <w:r w:rsidR="00D71C08" w:rsidRPr="00D71C08">
        <w:rPr>
          <w:color w:val="0A0A0A"/>
          <w:shd w:val="clear" w:color="auto" w:fill="FFFFFF"/>
        </w:rPr>
        <w:t xml:space="preserve">дата </w:t>
      </w:r>
      <w:r w:rsidR="00704714">
        <w:rPr>
          <w:color w:val="0A0A0A"/>
          <w:shd w:val="clear" w:color="auto" w:fill="FFFFFF"/>
        </w:rPr>
        <w:t>посе</w:t>
      </w:r>
      <w:r w:rsidR="00704714" w:rsidRPr="00D71C08">
        <w:rPr>
          <w:color w:val="0A0A0A"/>
          <w:shd w:val="clear" w:color="auto" w:fill="FFFFFF"/>
        </w:rPr>
        <w:t>щения</w:t>
      </w:r>
      <w:r w:rsidR="00D71C08" w:rsidRPr="00D71C08">
        <w:rPr>
          <w:color w:val="0A0A0A"/>
          <w:shd w:val="clear" w:color="auto" w:fill="FFFFFF"/>
        </w:rPr>
        <w:t>: 05.12.2025.</w:t>
      </w:r>
    </w:p>
    <w:p w14:paraId="4554DE73" w14:textId="768A1101" w:rsidR="00AF08EB" w:rsidRPr="0049207D" w:rsidRDefault="00DD315F" w:rsidP="00704714">
      <w:pPr>
        <w:pStyle w:val="a5"/>
        <w:numPr>
          <w:ilvl w:val="0"/>
          <w:numId w:val="6"/>
        </w:numPr>
        <w:rPr>
          <w:szCs w:val="24"/>
        </w:rPr>
      </w:pPr>
      <w:r w:rsidRPr="00D71C08">
        <w:rPr>
          <w:szCs w:val="24"/>
        </w:rPr>
        <w:t>Конструктор интерактивных материалов 2.0. Руководство пользователя</w:t>
      </w:r>
      <w:r w:rsidR="00704714">
        <w:rPr>
          <w:szCs w:val="24"/>
        </w:rPr>
        <w:t xml:space="preserve">. </w:t>
      </w:r>
      <w:r w:rsidR="00704714" w:rsidRPr="00704714">
        <w:rPr>
          <w:szCs w:val="24"/>
        </w:rPr>
        <w:t>—</w:t>
      </w:r>
      <w:r w:rsidR="00704714">
        <w:rPr>
          <w:szCs w:val="24"/>
        </w:rPr>
        <w:t xml:space="preserve"> </w:t>
      </w:r>
      <w:r w:rsidR="00D71C08" w:rsidRPr="00D71C08">
        <w:rPr>
          <w:color w:val="0A0A0A"/>
          <w:shd w:val="clear" w:color="auto" w:fill="FFFFFF"/>
        </w:rPr>
        <w:t>URL:</w:t>
      </w:r>
      <w:r w:rsidR="0071659F">
        <w:rPr>
          <w:color w:val="0A0A0A"/>
          <w:shd w:val="clear" w:color="auto" w:fill="FFFFFF"/>
        </w:rPr>
        <w:t xml:space="preserve"> </w:t>
      </w:r>
      <w:hyperlink r:id="rId10" w:history="1">
        <w:r w:rsidR="00704714" w:rsidRPr="00A67911">
          <w:rPr>
            <w:rStyle w:val="a6"/>
            <w:szCs w:val="24"/>
          </w:rPr>
          <w:t>https://urok.1c.ru/constructor/kim/1c/275481.phd</w:t>
        </w:r>
      </w:hyperlink>
      <w:r w:rsidR="00704714">
        <w:rPr>
          <w:szCs w:val="24"/>
        </w:rPr>
        <w:t xml:space="preserve">, </w:t>
      </w:r>
      <w:r w:rsidR="00D71C08" w:rsidRPr="00D71C08">
        <w:rPr>
          <w:color w:val="0A0A0A"/>
          <w:shd w:val="clear" w:color="auto" w:fill="FFFFFF"/>
        </w:rPr>
        <w:t xml:space="preserve">дата </w:t>
      </w:r>
      <w:r w:rsidR="00704714">
        <w:rPr>
          <w:color w:val="0A0A0A"/>
          <w:shd w:val="clear" w:color="auto" w:fill="FFFFFF"/>
        </w:rPr>
        <w:t>посе</w:t>
      </w:r>
      <w:r w:rsidR="00704714" w:rsidRPr="00D71C08">
        <w:rPr>
          <w:color w:val="0A0A0A"/>
          <w:shd w:val="clear" w:color="auto" w:fill="FFFFFF"/>
        </w:rPr>
        <w:t>щения</w:t>
      </w:r>
      <w:r w:rsidR="00D71C08" w:rsidRPr="00D71C08">
        <w:rPr>
          <w:color w:val="0A0A0A"/>
          <w:shd w:val="clear" w:color="auto" w:fill="FFFFFF"/>
        </w:rPr>
        <w:t>: 05.12.2025.</w:t>
      </w:r>
    </w:p>
    <w:sectPr w:rsidR="00AF08EB" w:rsidRPr="0049207D" w:rsidSect="007A32C5">
      <w:pgSz w:w="11906" w:h="16838" w:code="9"/>
      <w:pgMar w:top="851" w:right="851" w:bottom="851" w:left="851" w:header="709" w:footer="709" w:gutter="284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Саша Герцберг" w:date="2025-12-16T19:51:00Z" w:initials="СГ">
    <w:p w14:paraId="0656270C" w14:textId="3224A092" w:rsidR="00A67911" w:rsidRDefault="00A67911">
      <w:pPr>
        <w:pStyle w:val="aa"/>
      </w:pPr>
      <w:r>
        <w:rPr>
          <w:rStyle w:val="a9"/>
        </w:rPr>
        <w:annotationRef/>
      </w:r>
      <w:r w:rsidR="0071659F">
        <w:rPr>
          <w:noProof/>
        </w:rPr>
        <w:t>линию? область?</w:t>
      </w:r>
    </w:p>
  </w:comment>
  <w:comment w:id="1" w:author="Саша Герцберг" w:date="2025-12-16T19:54:00Z" w:initials="СГ">
    <w:p w14:paraId="33BE7678" w14:textId="08D68D68" w:rsidR="0071659F" w:rsidRDefault="0071659F">
      <w:pPr>
        <w:pStyle w:val="aa"/>
      </w:pPr>
      <w:r>
        <w:rPr>
          <w:rStyle w:val="a9"/>
        </w:rPr>
        <w:annotationRef/>
      </w:r>
      <w:r>
        <w:rPr>
          <w:noProof/>
        </w:rPr>
        <w:t>чего?) я так и не понимаю</w:t>
      </w:r>
      <w:r>
        <w:rPr>
          <w:noProof/>
        </w:rPr>
        <w:br/>
        <w:t>если речь о линиях, то одна Н</w:t>
      </w:r>
      <w:r>
        <w:rPr>
          <w:noProof/>
        </w:rPr>
        <w:br/>
        <w:t>плюс выше тоже одна Н, если речь о линиях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656270C" w15:done="0"/>
  <w15:commentEx w15:paraId="33BE767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656270C" w16cid:durableId="7EAD9688"/>
  <w16cid:commentId w16cid:paraId="33BE7678" w16cid:durableId="01AC967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747"/>
    <w:multiLevelType w:val="hybridMultilevel"/>
    <w:tmpl w:val="A29E2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00B51"/>
    <w:multiLevelType w:val="hybridMultilevel"/>
    <w:tmpl w:val="A6720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F2ACB"/>
    <w:multiLevelType w:val="hybridMultilevel"/>
    <w:tmpl w:val="B02AF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12824"/>
    <w:multiLevelType w:val="hybridMultilevel"/>
    <w:tmpl w:val="2D0ED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C134C"/>
    <w:multiLevelType w:val="hybridMultilevel"/>
    <w:tmpl w:val="230A7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8081E"/>
    <w:multiLevelType w:val="hybridMultilevel"/>
    <w:tmpl w:val="43626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44A99"/>
    <w:multiLevelType w:val="hybridMultilevel"/>
    <w:tmpl w:val="1D9AF828"/>
    <w:lvl w:ilvl="0" w:tplc="218C6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568C9"/>
    <w:multiLevelType w:val="hybridMultilevel"/>
    <w:tmpl w:val="5F1C12B0"/>
    <w:lvl w:ilvl="0" w:tplc="218C6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A00BF"/>
    <w:multiLevelType w:val="hybridMultilevel"/>
    <w:tmpl w:val="91028738"/>
    <w:lvl w:ilvl="0" w:tplc="218C6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DE0073"/>
    <w:multiLevelType w:val="hybridMultilevel"/>
    <w:tmpl w:val="AF0A9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847820">
    <w:abstractNumId w:val="7"/>
  </w:num>
  <w:num w:numId="2" w16cid:durableId="1978216150">
    <w:abstractNumId w:val="2"/>
  </w:num>
  <w:num w:numId="3" w16cid:durableId="110170558">
    <w:abstractNumId w:val="6"/>
  </w:num>
  <w:num w:numId="4" w16cid:durableId="117577618">
    <w:abstractNumId w:val="1"/>
  </w:num>
  <w:num w:numId="5" w16cid:durableId="617877729">
    <w:abstractNumId w:val="8"/>
  </w:num>
  <w:num w:numId="6" w16cid:durableId="521405012">
    <w:abstractNumId w:val="0"/>
  </w:num>
  <w:num w:numId="7" w16cid:durableId="323362946">
    <w:abstractNumId w:val="5"/>
  </w:num>
  <w:num w:numId="8" w16cid:durableId="1653605351">
    <w:abstractNumId w:val="4"/>
  </w:num>
  <w:num w:numId="9" w16cid:durableId="1069887979">
    <w:abstractNumId w:val="3"/>
  </w:num>
  <w:num w:numId="10" w16cid:durableId="359162516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Саша Герцберг">
    <w15:presenceInfo w15:providerId="Windows Live" w15:userId="1f3f6fbbae4f00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B37"/>
    <w:rsid w:val="00044A30"/>
    <w:rsid w:val="000A1C94"/>
    <w:rsid w:val="000E0D1B"/>
    <w:rsid w:val="000E1242"/>
    <w:rsid w:val="00102C26"/>
    <w:rsid w:val="0011066D"/>
    <w:rsid w:val="00152BDD"/>
    <w:rsid w:val="001710CD"/>
    <w:rsid w:val="00176C37"/>
    <w:rsid w:val="00180F1D"/>
    <w:rsid w:val="00193DCC"/>
    <w:rsid w:val="001A132D"/>
    <w:rsid w:val="001E402F"/>
    <w:rsid w:val="00223C94"/>
    <w:rsid w:val="00237392"/>
    <w:rsid w:val="0024587C"/>
    <w:rsid w:val="00255A3D"/>
    <w:rsid w:val="002605D5"/>
    <w:rsid w:val="00290546"/>
    <w:rsid w:val="002A60DF"/>
    <w:rsid w:val="002B6EB7"/>
    <w:rsid w:val="002D2EE5"/>
    <w:rsid w:val="002D4FFD"/>
    <w:rsid w:val="002D7D94"/>
    <w:rsid w:val="002F1CA6"/>
    <w:rsid w:val="002F64F0"/>
    <w:rsid w:val="00310556"/>
    <w:rsid w:val="00320C9C"/>
    <w:rsid w:val="0033590B"/>
    <w:rsid w:val="00343FD9"/>
    <w:rsid w:val="0035041E"/>
    <w:rsid w:val="00364AD3"/>
    <w:rsid w:val="00377B61"/>
    <w:rsid w:val="003804A4"/>
    <w:rsid w:val="00384192"/>
    <w:rsid w:val="003845AA"/>
    <w:rsid w:val="00390E51"/>
    <w:rsid w:val="0039184C"/>
    <w:rsid w:val="003A558A"/>
    <w:rsid w:val="003C3AF0"/>
    <w:rsid w:val="003C685D"/>
    <w:rsid w:val="003E508B"/>
    <w:rsid w:val="003F113C"/>
    <w:rsid w:val="003F21E2"/>
    <w:rsid w:val="003F4AFD"/>
    <w:rsid w:val="003F74D8"/>
    <w:rsid w:val="0040047C"/>
    <w:rsid w:val="00425253"/>
    <w:rsid w:val="00477A6A"/>
    <w:rsid w:val="0049207D"/>
    <w:rsid w:val="00496C9C"/>
    <w:rsid w:val="004A4E8D"/>
    <w:rsid w:val="004B722B"/>
    <w:rsid w:val="00513102"/>
    <w:rsid w:val="00536B8F"/>
    <w:rsid w:val="005471E1"/>
    <w:rsid w:val="0055306B"/>
    <w:rsid w:val="005747BF"/>
    <w:rsid w:val="00583643"/>
    <w:rsid w:val="00583AD9"/>
    <w:rsid w:val="00594BC3"/>
    <w:rsid w:val="005A3C55"/>
    <w:rsid w:val="005A499A"/>
    <w:rsid w:val="005B3427"/>
    <w:rsid w:val="005B42C7"/>
    <w:rsid w:val="005C381B"/>
    <w:rsid w:val="005C6FE2"/>
    <w:rsid w:val="00615CD3"/>
    <w:rsid w:val="00631C0A"/>
    <w:rsid w:val="0065090D"/>
    <w:rsid w:val="00657680"/>
    <w:rsid w:val="00665785"/>
    <w:rsid w:val="00683E8B"/>
    <w:rsid w:val="0069362A"/>
    <w:rsid w:val="006C580D"/>
    <w:rsid w:val="006D5F60"/>
    <w:rsid w:val="006F3076"/>
    <w:rsid w:val="006F3E0C"/>
    <w:rsid w:val="00704714"/>
    <w:rsid w:val="00712FE2"/>
    <w:rsid w:val="0071659F"/>
    <w:rsid w:val="00727DD9"/>
    <w:rsid w:val="00750E76"/>
    <w:rsid w:val="007521BA"/>
    <w:rsid w:val="00771E7B"/>
    <w:rsid w:val="00782D05"/>
    <w:rsid w:val="007A32C5"/>
    <w:rsid w:val="007B46EA"/>
    <w:rsid w:val="00812E0B"/>
    <w:rsid w:val="008407FB"/>
    <w:rsid w:val="008418E5"/>
    <w:rsid w:val="00841CC7"/>
    <w:rsid w:val="0085139B"/>
    <w:rsid w:val="008732BB"/>
    <w:rsid w:val="0087678B"/>
    <w:rsid w:val="008921D5"/>
    <w:rsid w:val="008A15E1"/>
    <w:rsid w:val="008B5B93"/>
    <w:rsid w:val="008B750F"/>
    <w:rsid w:val="008C65A6"/>
    <w:rsid w:val="008D5B94"/>
    <w:rsid w:val="008F07CA"/>
    <w:rsid w:val="008F1C0C"/>
    <w:rsid w:val="008F6429"/>
    <w:rsid w:val="00907A46"/>
    <w:rsid w:val="00912CF9"/>
    <w:rsid w:val="00915BEB"/>
    <w:rsid w:val="0094122D"/>
    <w:rsid w:val="00941D32"/>
    <w:rsid w:val="00950846"/>
    <w:rsid w:val="0097384C"/>
    <w:rsid w:val="009844D5"/>
    <w:rsid w:val="009C1626"/>
    <w:rsid w:val="009C36CA"/>
    <w:rsid w:val="00A055D6"/>
    <w:rsid w:val="00A115EF"/>
    <w:rsid w:val="00A25321"/>
    <w:rsid w:val="00A67911"/>
    <w:rsid w:val="00A72976"/>
    <w:rsid w:val="00A97B37"/>
    <w:rsid w:val="00AB1294"/>
    <w:rsid w:val="00AE7CF7"/>
    <w:rsid w:val="00AF08EB"/>
    <w:rsid w:val="00AF6ABC"/>
    <w:rsid w:val="00B30B3F"/>
    <w:rsid w:val="00B52FFB"/>
    <w:rsid w:val="00B727EE"/>
    <w:rsid w:val="00BA50F6"/>
    <w:rsid w:val="00BB5339"/>
    <w:rsid w:val="00BD2806"/>
    <w:rsid w:val="00BE1F8C"/>
    <w:rsid w:val="00C14A19"/>
    <w:rsid w:val="00C22E77"/>
    <w:rsid w:val="00C35D03"/>
    <w:rsid w:val="00C42806"/>
    <w:rsid w:val="00C42D46"/>
    <w:rsid w:val="00C50F10"/>
    <w:rsid w:val="00C652D5"/>
    <w:rsid w:val="00C656EB"/>
    <w:rsid w:val="00C66309"/>
    <w:rsid w:val="00C76531"/>
    <w:rsid w:val="00C81176"/>
    <w:rsid w:val="00C93E99"/>
    <w:rsid w:val="00C96138"/>
    <w:rsid w:val="00CD377D"/>
    <w:rsid w:val="00CD55BE"/>
    <w:rsid w:val="00CE04CF"/>
    <w:rsid w:val="00CF2D60"/>
    <w:rsid w:val="00D65FAD"/>
    <w:rsid w:val="00D71C08"/>
    <w:rsid w:val="00DA0244"/>
    <w:rsid w:val="00DB7947"/>
    <w:rsid w:val="00DC5F6B"/>
    <w:rsid w:val="00DD315F"/>
    <w:rsid w:val="00DE040E"/>
    <w:rsid w:val="00E07794"/>
    <w:rsid w:val="00E12F22"/>
    <w:rsid w:val="00E41769"/>
    <w:rsid w:val="00E474E1"/>
    <w:rsid w:val="00E66A33"/>
    <w:rsid w:val="00E8062A"/>
    <w:rsid w:val="00E8627B"/>
    <w:rsid w:val="00E92322"/>
    <w:rsid w:val="00ED06AA"/>
    <w:rsid w:val="00EF7121"/>
    <w:rsid w:val="00F01BB5"/>
    <w:rsid w:val="00F10FE3"/>
    <w:rsid w:val="00F20019"/>
    <w:rsid w:val="00F308B6"/>
    <w:rsid w:val="00F45E31"/>
    <w:rsid w:val="00F6138F"/>
    <w:rsid w:val="00F837C6"/>
    <w:rsid w:val="00F842A1"/>
    <w:rsid w:val="00F87292"/>
    <w:rsid w:val="00F9489C"/>
    <w:rsid w:val="00FA1660"/>
    <w:rsid w:val="00FA61A4"/>
    <w:rsid w:val="00FA6903"/>
    <w:rsid w:val="00FE6021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CA43A"/>
  <w15:chartTrackingRefBased/>
  <w15:docId w15:val="{2DFB547E-5E75-4D43-B52C-F325A532D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94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3A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1"/>
    <w:link w:val="a4"/>
    <w:qFormat/>
    <w:rsid w:val="00583AD9"/>
    <w:pPr>
      <w:spacing w:before="0" w:line="360" w:lineRule="auto"/>
    </w:pPr>
    <w:rPr>
      <w:rFonts w:ascii="Arial" w:hAnsi="Arial"/>
      <w:color w:val="000000" w:themeColor="text1"/>
      <w:sz w:val="28"/>
      <w:lang w:val="en-US"/>
    </w:rPr>
  </w:style>
  <w:style w:type="character" w:customStyle="1" w:styleId="a4">
    <w:name w:val="мой стиль Знак"/>
    <w:basedOn w:val="10"/>
    <w:link w:val="a3"/>
    <w:rsid w:val="00583AD9"/>
    <w:rPr>
      <w:rFonts w:ascii="Arial" w:eastAsiaTheme="majorEastAsia" w:hAnsi="Arial" w:cstheme="majorBidi"/>
      <w:color w:val="000000" w:themeColor="text1"/>
      <w:sz w:val="28"/>
      <w:szCs w:val="32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583AD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29054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D315F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DD315F"/>
    <w:rPr>
      <w:color w:val="605E5C"/>
      <w:shd w:val="clear" w:color="auto" w:fill="E1DFDD"/>
    </w:rPr>
  </w:style>
  <w:style w:type="paragraph" w:customStyle="1" w:styleId="4">
    <w:name w:val="4_Организация"/>
    <w:next w:val="a"/>
    <w:link w:val="40"/>
    <w:autoRedefine/>
    <w:rsid w:val="001E402F"/>
    <w:pPr>
      <w:spacing w:after="0" w:line="240" w:lineRule="auto"/>
      <w:jc w:val="center"/>
    </w:pPr>
    <w:rPr>
      <w:rFonts w:ascii="Times New Roman" w:hAnsi="Times New Roman" w:cs="Times New Roman"/>
      <w:bCs/>
      <w:color w:val="000000" w:themeColor="text1"/>
      <w:sz w:val="24"/>
      <w:lang w:val="en-US" w:eastAsia="ru-RU"/>
    </w:rPr>
  </w:style>
  <w:style w:type="paragraph" w:customStyle="1" w:styleId="0">
    <w:name w:val="0_Аннотация"/>
    <w:basedOn w:val="a"/>
    <w:link w:val="00"/>
    <w:autoRedefine/>
    <w:rsid w:val="00912CF9"/>
    <w:pPr>
      <w:spacing w:before="120" w:after="120" w:line="264" w:lineRule="auto"/>
      <w:jc w:val="center"/>
    </w:pPr>
    <w:rPr>
      <w:rFonts w:ascii="Arial" w:hAnsi="Arial" w:cs="Arial"/>
      <w:b/>
      <w:color w:val="0000FF"/>
      <w:szCs w:val="24"/>
    </w:rPr>
  </w:style>
  <w:style w:type="paragraph" w:customStyle="1" w:styleId="01">
    <w:name w:val="0_Обычный_текст"/>
    <w:basedOn w:val="a7"/>
    <w:link w:val="02"/>
    <w:autoRedefine/>
    <w:rsid w:val="005C6FE2"/>
    <w:pPr>
      <w:spacing w:after="0"/>
      <w:ind w:firstLine="567"/>
    </w:pPr>
    <w:rPr>
      <w:rFonts w:eastAsia="Calibri"/>
      <w:color w:val="auto"/>
      <w:szCs w:val="24"/>
      <w:shd w:val="clear" w:color="auto" w:fill="FFFFFF"/>
      <w:lang w:val="en-US"/>
    </w:rPr>
  </w:style>
  <w:style w:type="paragraph" w:customStyle="1" w:styleId="3">
    <w:name w:val="3_Ключ. Слова"/>
    <w:basedOn w:val="a"/>
    <w:link w:val="30"/>
    <w:autoRedefine/>
    <w:rsid w:val="00912CF9"/>
    <w:pPr>
      <w:spacing w:before="120" w:after="120" w:line="264" w:lineRule="auto"/>
      <w:ind w:firstLine="567"/>
    </w:pPr>
    <w:rPr>
      <w:color w:val="FF9900"/>
      <w:szCs w:val="24"/>
    </w:rPr>
  </w:style>
  <w:style w:type="paragraph" w:customStyle="1" w:styleId="11">
    <w:name w:val="1_Название_англ"/>
    <w:basedOn w:val="a"/>
    <w:link w:val="12"/>
    <w:autoRedefine/>
    <w:rsid w:val="00912CF9"/>
    <w:pPr>
      <w:spacing w:before="240" w:after="240" w:line="264" w:lineRule="auto"/>
      <w:jc w:val="center"/>
    </w:pPr>
    <w:rPr>
      <w:rFonts w:ascii="Arial" w:hAnsi="Arial" w:cs="Arial"/>
      <w:b/>
      <w:color w:val="FF00FF"/>
      <w:szCs w:val="24"/>
      <w:lang w:val="en-US"/>
    </w:rPr>
  </w:style>
  <w:style w:type="character" w:customStyle="1" w:styleId="00">
    <w:name w:val="0_Аннотация Знак"/>
    <w:link w:val="0"/>
    <w:rsid w:val="00912CF9"/>
    <w:rPr>
      <w:rFonts w:ascii="Arial" w:hAnsi="Arial" w:cs="Arial"/>
      <w:b/>
      <w:color w:val="0000FF"/>
      <w:sz w:val="24"/>
      <w:szCs w:val="24"/>
      <w:lang w:eastAsia="ru-RU"/>
    </w:rPr>
  </w:style>
  <w:style w:type="character" w:customStyle="1" w:styleId="40">
    <w:name w:val="4_Организация Знак"/>
    <w:link w:val="4"/>
    <w:rsid w:val="001E402F"/>
    <w:rPr>
      <w:rFonts w:ascii="Times New Roman" w:hAnsi="Times New Roman" w:cs="Times New Roman"/>
      <w:bCs/>
      <w:color w:val="000000" w:themeColor="text1"/>
      <w:sz w:val="24"/>
      <w:lang w:val="en-US" w:eastAsia="ru-RU"/>
    </w:rPr>
  </w:style>
  <w:style w:type="character" w:customStyle="1" w:styleId="02">
    <w:name w:val="0_Обычный_текст Знак"/>
    <w:link w:val="01"/>
    <w:locked/>
    <w:rsid w:val="005C6FE2"/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customStyle="1" w:styleId="2">
    <w:name w:val="2_ФИО_т_англ"/>
    <w:basedOn w:val="a"/>
    <w:link w:val="20"/>
    <w:autoRedefine/>
    <w:rsid w:val="00912CF9"/>
    <w:pPr>
      <w:spacing w:before="120"/>
      <w:jc w:val="center"/>
    </w:pPr>
    <w:rPr>
      <w:color w:val="33CCCC"/>
      <w:kern w:val="36"/>
      <w:szCs w:val="24"/>
      <w:shd w:val="clear" w:color="auto" w:fill="FFFFFF"/>
      <w:lang w:eastAsia="en-US"/>
    </w:rPr>
  </w:style>
  <w:style w:type="character" w:customStyle="1" w:styleId="20">
    <w:name w:val="2_ФИО_т_англ Знак"/>
    <w:link w:val="2"/>
    <w:rsid w:val="00912CF9"/>
    <w:rPr>
      <w:rFonts w:ascii="Times New Roman" w:hAnsi="Times New Roman" w:cs="Times New Roman"/>
      <w:color w:val="33CCCC"/>
      <w:kern w:val="36"/>
      <w:sz w:val="24"/>
      <w:szCs w:val="24"/>
    </w:rPr>
  </w:style>
  <w:style w:type="character" w:customStyle="1" w:styleId="30">
    <w:name w:val="3_Ключ. Слова Знак"/>
    <w:link w:val="3"/>
    <w:rsid w:val="00912CF9"/>
    <w:rPr>
      <w:rFonts w:ascii="Times New Roman" w:hAnsi="Times New Roman" w:cs="Times New Roman"/>
      <w:color w:val="FF9900"/>
      <w:sz w:val="24"/>
      <w:szCs w:val="24"/>
      <w:lang w:eastAsia="ru-RU"/>
    </w:rPr>
  </w:style>
  <w:style w:type="character" w:customStyle="1" w:styleId="12">
    <w:name w:val="1_Название_англ Знак"/>
    <w:link w:val="11"/>
    <w:rsid w:val="00912CF9"/>
    <w:rPr>
      <w:rFonts w:ascii="Arial" w:hAnsi="Arial" w:cs="Arial"/>
      <w:b/>
      <w:color w:val="FF00FF"/>
      <w:sz w:val="24"/>
      <w:szCs w:val="24"/>
      <w:lang w:val="en-US" w:eastAsia="ru-RU"/>
    </w:rPr>
  </w:style>
  <w:style w:type="paragraph" w:styleId="a7">
    <w:name w:val="Body Text"/>
    <w:basedOn w:val="a"/>
    <w:link w:val="a8"/>
    <w:uiPriority w:val="99"/>
    <w:semiHidden/>
    <w:unhideWhenUsed/>
    <w:rsid w:val="00912CF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12CF9"/>
    <w:rPr>
      <w:rFonts w:ascii="Times New Roman" w:hAnsi="Times New Roman" w:cs="Times New Roman"/>
      <w:color w:val="000000"/>
      <w:sz w:val="24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A6791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67911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67911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6791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67911"/>
    <w:rPr>
      <w:rFonts w:ascii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A67911"/>
    <w:pPr>
      <w:spacing w:after="0" w:line="240" w:lineRule="auto"/>
    </w:pPr>
    <w:rPr>
      <w:rFonts w:ascii="Times New Roman" w:hAnsi="Times New Roman" w:cs="Times New Roman"/>
      <w:color w:val="000000"/>
      <w:sz w:val="24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6791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67911"/>
    <w:rPr>
      <w:rFonts w:ascii="Segoe U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rok.1c.ru/constructor/kim/1c/275481.ph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ok.1c.ru/constructor/kim/1c/275482.ph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B176E-4929-4D1D-8642-E108679A9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3184</TotalTime>
  <Pages>1</Pages>
  <Words>1554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</dc:creator>
  <cp:keywords/>
  <dc:description/>
  <cp:lastModifiedBy>Эльвира Игнатченко</cp:lastModifiedBy>
  <cp:revision>83</cp:revision>
  <dcterms:created xsi:type="dcterms:W3CDTF">2025-12-02T19:47:00Z</dcterms:created>
  <dcterms:modified xsi:type="dcterms:W3CDTF">2026-01-26T17:19:00Z</dcterms:modified>
</cp:coreProperties>
</file>