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19563" w14:textId="3047C631" w:rsidR="00635BA0" w:rsidRDefault="00635BA0" w:rsidP="00635BA0">
      <w:pPr>
        <w:pStyle w:val="41"/>
        <w:rPr>
          <w:bCs w:val="0"/>
          <w:color w:val="auto"/>
          <w:shd w:val="clear" w:color="auto" w:fill="FFFFFF"/>
        </w:rPr>
      </w:pPr>
      <w:bookmarkStart w:id="0" w:name="_GoBack"/>
      <w:bookmarkEnd w:id="0"/>
      <w:proofErr w:type="spellStart"/>
      <w:r w:rsidRPr="00635BA0">
        <w:rPr>
          <w:bCs w:val="0"/>
          <w:color w:val="auto"/>
          <w:shd w:val="clear" w:color="auto" w:fill="FFFFFF"/>
        </w:rPr>
        <w:t>Пацкан</w:t>
      </w:r>
      <w:proofErr w:type="spellEnd"/>
      <w:r w:rsidR="00DA758A">
        <w:rPr>
          <w:bCs w:val="0"/>
          <w:color w:val="auto"/>
          <w:shd w:val="clear" w:color="auto" w:fill="FFFFFF"/>
        </w:rPr>
        <w:t xml:space="preserve"> М.Ю.</w:t>
      </w:r>
      <w:r w:rsidRPr="00635BA0">
        <w:rPr>
          <w:bCs w:val="0"/>
          <w:color w:val="auto"/>
          <w:shd w:val="clear" w:color="auto" w:fill="FFFFFF"/>
        </w:rPr>
        <w:t>, Гоголева</w:t>
      </w:r>
      <w:r w:rsidR="00DA758A">
        <w:rPr>
          <w:bCs w:val="0"/>
          <w:color w:val="auto"/>
          <w:shd w:val="clear" w:color="auto" w:fill="FFFFFF"/>
        </w:rPr>
        <w:t xml:space="preserve"> М.М.</w:t>
      </w:r>
    </w:p>
    <w:p w14:paraId="7D9FCA00" w14:textId="4C8B08DC" w:rsidR="00635BA0" w:rsidRDefault="00DA758A" w:rsidP="00BF0B26">
      <w:pPr>
        <w:keepNext/>
        <w:spacing w:after="0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НОЧУ ВО «</w:t>
      </w:r>
      <w:r w:rsidRPr="00DA7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М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осковский институт психоанализа»</w:t>
      </w:r>
    </w:p>
    <w:p w14:paraId="5E7E2E40" w14:textId="7B31EDF7" w:rsidR="00635BA0" w:rsidRPr="00BF0B26" w:rsidRDefault="00635BA0" w:rsidP="00DA758A">
      <w:pPr>
        <w:pStyle w:val="13"/>
        <w:rPr>
          <w:rFonts w:ascii="Times New Roman" w:eastAsiaTheme="minorHAnsi" w:hAnsi="Times New Roman" w:cs="Times New Roman"/>
          <w:b w:val="0"/>
          <w:color w:val="auto"/>
          <w:kern w:val="2"/>
          <w:shd w:val="clear" w:color="auto" w:fill="auto"/>
          <w:lang w:eastAsia="en-US"/>
          <w14:ligatures w14:val="standardContextual"/>
        </w:rPr>
      </w:pPr>
      <w:r w:rsidRPr="00BF0B26">
        <w:rPr>
          <w:rFonts w:ascii="Times New Roman" w:eastAsiaTheme="minorHAnsi" w:hAnsi="Times New Roman" w:cs="Times New Roman"/>
          <w:b w:val="0"/>
          <w:color w:val="auto"/>
          <w:kern w:val="2"/>
          <w:shd w:val="clear" w:color="auto" w:fill="auto"/>
          <w:lang w:eastAsia="en-US"/>
          <w14:ligatures w14:val="standardContextual"/>
        </w:rPr>
        <w:t xml:space="preserve">it-pm@inpsycho.ru, </w:t>
      </w:r>
      <w:r w:rsidRPr="00BF0B26">
        <w:rPr>
          <w:rFonts w:eastAsiaTheme="minorHAnsi"/>
          <w:color w:val="auto"/>
        </w:rPr>
        <w:t>gogoleva-mm@inpsycho.ru</w:t>
      </w:r>
    </w:p>
    <w:p w14:paraId="0B15F758" w14:textId="012AB9E2" w:rsidR="00635BA0" w:rsidRPr="00BF0B26" w:rsidRDefault="00635BA0" w:rsidP="00DA758A">
      <w:pPr>
        <w:pStyle w:val="13"/>
      </w:pPr>
      <w:r w:rsidRPr="00BF0B26">
        <w:rPr>
          <w:color w:val="auto"/>
        </w:rPr>
        <w:t>Внедрение в Московском институте психоанализа программного продукта «1</w:t>
      </w:r>
      <w:proofErr w:type="gramStart"/>
      <w:r w:rsidRPr="00BF0B26">
        <w:rPr>
          <w:color w:val="auto"/>
        </w:rPr>
        <w:t>С:Автоматизированное</w:t>
      </w:r>
      <w:proofErr w:type="gramEnd"/>
      <w:r w:rsidRPr="00BF0B26">
        <w:rPr>
          <w:color w:val="auto"/>
        </w:rPr>
        <w:t xml:space="preserve"> составление </w:t>
      </w:r>
      <w:proofErr w:type="spellStart"/>
      <w:r w:rsidRPr="00BF0B26">
        <w:rPr>
          <w:color w:val="auto"/>
        </w:rPr>
        <w:t>расписания.Университет</w:t>
      </w:r>
      <w:proofErr w:type="spellEnd"/>
      <w:r w:rsidRPr="00BF0B26">
        <w:rPr>
          <w:color w:val="auto"/>
        </w:rPr>
        <w:t>»</w:t>
      </w:r>
    </w:p>
    <w:p w14:paraId="64BE8F4F" w14:textId="5F245F6A" w:rsidR="00635BA0" w:rsidRPr="00DA758A" w:rsidRDefault="00635BA0" w:rsidP="00635BA0">
      <w:pPr>
        <w:pStyle w:val="25"/>
        <w:rPr>
          <w:color w:val="auto"/>
          <w:lang w:val="en-US"/>
        </w:rPr>
      </w:pPr>
      <w:proofErr w:type="spellStart"/>
      <w:r w:rsidRPr="006860C7">
        <w:rPr>
          <w:color w:val="auto"/>
          <w:lang w:val="en-US"/>
        </w:rPr>
        <w:t>Patskan</w:t>
      </w:r>
      <w:proofErr w:type="spellEnd"/>
      <w:r w:rsidR="00DA758A" w:rsidRPr="00BF0B26">
        <w:rPr>
          <w:color w:val="auto"/>
          <w:lang w:val="en-US"/>
        </w:rPr>
        <w:t xml:space="preserve"> </w:t>
      </w:r>
      <w:proofErr w:type="spellStart"/>
      <w:r w:rsidR="00DA758A">
        <w:rPr>
          <w:color w:val="auto"/>
          <w:lang w:val="en-US"/>
        </w:rPr>
        <w:t>M.Yu</w:t>
      </w:r>
      <w:proofErr w:type="spellEnd"/>
      <w:r w:rsidR="00DA758A">
        <w:rPr>
          <w:color w:val="auto"/>
          <w:lang w:val="en-US"/>
        </w:rPr>
        <w:t>.</w:t>
      </w:r>
      <w:r w:rsidRPr="006860C7">
        <w:rPr>
          <w:color w:val="auto"/>
          <w:lang w:val="en-US"/>
        </w:rPr>
        <w:t xml:space="preserve">, </w:t>
      </w:r>
      <w:proofErr w:type="spellStart"/>
      <w:r w:rsidRPr="006860C7">
        <w:rPr>
          <w:color w:val="auto"/>
          <w:lang w:val="en-US"/>
        </w:rPr>
        <w:t>Gogoleva</w:t>
      </w:r>
      <w:proofErr w:type="spellEnd"/>
      <w:r w:rsidR="00DA758A">
        <w:rPr>
          <w:color w:val="auto"/>
          <w:lang w:val="en-US"/>
        </w:rPr>
        <w:t xml:space="preserve"> M.M.</w:t>
      </w:r>
    </w:p>
    <w:p w14:paraId="7D8CA735" w14:textId="4C55D90F" w:rsidR="00635BA0" w:rsidRPr="006860C7" w:rsidRDefault="00635BA0" w:rsidP="00635BA0">
      <w:pPr>
        <w:pStyle w:val="41"/>
        <w:rPr>
          <w:color w:val="auto"/>
          <w:lang w:val="en-US"/>
        </w:rPr>
      </w:pPr>
      <w:r w:rsidRPr="006860C7">
        <w:rPr>
          <w:color w:val="auto"/>
          <w:lang w:val="en-US"/>
        </w:rPr>
        <w:t xml:space="preserve">Moscow Institute of Psychoanalysis </w:t>
      </w:r>
    </w:p>
    <w:p w14:paraId="17F79078" w14:textId="25000EB0" w:rsidR="00635BA0" w:rsidRPr="00BF0B26" w:rsidRDefault="00AF4647" w:rsidP="00635BA0">
      <w:pPr>
        <w:pStyle w:val="11"/>
        <w:rPr>
          <w:color w:val="auto"/>
        </w:rPr>
      </w:pPr>
      <w:proofErr w:type="gramStart"/>
      <w:r w:rsidRPr="00635BA0">
        <w:rPr>
          <w:color w:val="auto"/>
        </w:rPr>
        <w:t>Implement</w:t>
      </w:r>
      <w:r>
        <w:rPr>
          <w:color w:val="auto"/>
        </w:rPr>
        <w:t>ing</w:t>
      </w:r>
      <w:r w:rsidRPr="00635BA0">
        <w:rPr>
          <w:color w:val="auto"/>
        </w:rPr>
        <w:t xml:space="preserve"> </w:t>
      </w:r>
      <w:r w:rsidRPr="00AF4647">
        <w:t xml:space="preserve"> </w:t>
      </w:r>
      <w:r w:rsidRPr="00AF4647">
        <w:rPr>
          <w:color w:val="auto"/>
        </w:rPr>
        <w:t>1</w:t>
      </w:r>
      <w:proofErr w:type="gramEnd"/>
      <w:r w:rsidRPr="00AF4647">
        <w:rPr>
          <w:color w:val="auto"/>
        </w:rPr>
        <w:t>C:Automated Curriculum Generation. University</w:t>
      </w:r>
      <w:r w:rsidR="00635BA0" w:rsidRPr="00BF0B26">
        <w:rPr>
          <w:color w:val="auto"/>
        </w:rPr>
        <w:t xml:space="preserve"> </w:t>
      </w:r>
      <w:r>
        <w:rPr>
          <w:color w:val="auto"/>
        </w:rPr>
        <w:t>in</w:t>
      </w:r>
      <w:r w:rsidR="00635BA0" w:rsidRPr="00BF0B26">
        <w:rPr>
          <w:color w:val="auto"/>
        </w:rPr>
        <w:t xml:space="preserve"> </w:t>
      </w:r>
      <w:r w:rsidR="00635BA0" w:rsidRPr="00635BA0">
        <w:rPr>
          <w:color w:val="auto"/>
        </w:rPr>
        <w:t>the</w:t>
      </w:r>
      <w:r w:rsidR="00635BA0" w:rsidRPr="00BF0B26">
        <w:rPr>
          <w:color w:val="auto"/>
        </w:rPr>
        <w:t xml:space="preserve"> </w:t>
      </w:r>
      <w:r w:rsidR="00635BA0" w:rsidRPr="00635BA0">
        <w:rPr>
          <w:color w:val="auto"/>
        </w:rPr>
        <w:t>Moscow</w:t>
      </w:r>
      <w:r w:rsidR="00635BA0" w:rsidRPr="00BF0B26">
        <w:rPr>
          <w:color w:val="auto"/>
        </w:rPr>
        <w:t xml:space="preserve"> </w:t>
      </w:r>
      <w:r w:rsidR="00635BA0" w:rsidRPr="00635BA0">
        <w:rPr>
          <w:color w:val="auto"/>
        </w:rPr>
        <w:t>Institute</w:t>
      </w:r>
      <w:r w:rsidR="00635BA0" w:rsidRPr="00BF0B26">
        <w:rPr>
          <w:color w:val="auto"/>
        </w:rPr>
        <w:t xml:space="preserve"> </w:t>
      </w:r>
      <w:r w:rsidR="00635BA0" w:rsidRPr="00635BA0">
        <w:rPr>
          <w:color w:val="auto"/>
        </w:rPr>
        <w:t>of</w:t>
      </w:r>
      <w:r w:rsidR="00635BA0" w:rsidRPr="00BF0B26">
        <w:rPr>
          <w:color w:val="auto"/>
        </w:rPr>
        <w:t xml:space="preserve"> </w:t>
      </w:r>
      <w:r w:rsidR="00635BA0" w:rsidRPr="00635BA0">
        <w:rPr>
          <w:color w:val="auto"/>
        </w:rPr>
        <w:t>Psychoanalysis</w:t>
      </w:r>
    </w:p>
    <w:p w14:paraId="7B3C607E" w14:textId="77777777" w:rsidR="00635BA0" w:rsidRPr="007E1A1A" w:rsidRDefault="00635BA0" w:rsidP="00635BA0">
      <w:pPr>
        <w:pStyle w:val="0"/>
        <w:rPr>
          <w:color w:val="auto"/>
        </w:rPr>
      </w:pPr>
      <w:r w:rsidRPr="007E1A1A">
        <w:rPr>
          <w:color w:val="auto"/>
        </w:rPr>
        <w:t>Аннотация</w:t>
      </w:r>
    </w:p>
    <w:p w14:paraId="564ECA11" w14:textId="0E403BED" w:rsidR="00635BA0" w:rsidRPr="00584C6F" w:rsidRDefault="005E7772" w:rsidP="00635BA0">
      <w:pPr>
        <w:pStyle w:val="01"/>
        <w:spacing w:line="240" w:lineRule="auto"/>
        <w:rPr>
          <w:color w:val="auto"/>
        </w:rPr>
      </w:pPr>
      <w:r>
        <w:rPr>
          <w:color w:val="auto"/>
        </w:rPr>
        <w:t>А</w:t>
      </w:r>
      <w:r w:rsidR="00584C6F" w:rsidRPr="00584C6F">
        <w:rPr>
          <w:color w:val="auto"/>
        </w:rPr>
        <w:t>нализируется опыт внедрения программного продукта «1</w:t>
      </w:r>
      <w:proofErr w:type="gramStart"/>
      <w:r w:rsidR="00584C6F" w:rsidRPr="00584C6F">
        <w:rPr>
          <w:color w:val="auto"/>
        </w:rPr>
        <w:t>С:Автоматизированное</w:t>
      </w:r>
      <w:proofErr w:type="gramEnd"/>
      <w:r w:rsidR="00584C6F" w:rsidRPr="00584C6F">
        <w:rPr>
          <w:color w:val="auto"/>
        </w:rPr>
        <w:t xml:space="preserve"> составление </w:t>
      </w:r>
      <w:proofErr w:type="spellStart"/>
      <w:r w:rsidR="00584C6F" w:rsidRPr="00584C6F">
        <w:rPr>
          <w:color w:val="auto"/>
        </w:rPr>
        <w:t>расписания.Университет</w:t>
      </w:r>
      <w:proofErr w:type="spellEnd"/>
      <w:r w:rsidR="00584C6F" w:rsidRPr="00584C6F">
        <w:rPr>
          <w:color w:val="auto"/>
        </w:rPr>
        <w:t>» в ИТ-ландшафт вуза. Описана сложная архитектура интеграции пяти информационных систем, включая «1</w:t>
      </w:r>
      <w:proofErr w:type="gramStart"/>
      <w:r w:rsidR="00584C6F" w:rsidRPr="00584C6F">
        <w:rPr>
          <w:color w:val="auto"/>
        </w:rPr>
        <w:t>С:Университет</w:t>
      </w:r>
      <w:proofErr w:type="gramEnd"/>
      <w:r w:rsidR="00584C6F" w:rsidRPr="00584C6F">
        <w:rPr>
          <w:color w:val="auto"/>
        </w:rPr>
        <w:t xml:space="preserve">» и «1С:Зарплата и управление персоналом». Рассмотрены уникальные особенности проекта: работа с категорией «Вакансия», механизм индивидуального подбора окон преподавателями через личный кабинет в LMS </w:t>
      </w:r>
      <w:proofErr w:type="spellStart"/>
      <w:r w:rsidR="00584C6F" w:rsidRPr="00584C6F">
        <w:rPr>
          <w:color w:val="auto"/>
        </w:rPr>
        <w:t>InStudy</w:t>
      </w:r>
      <w:proofErr w:type="spellEnd"/>
      <w:r w:rsidR="00584C6F" w:rsidRPr="00584C6F">
        <w:rPr>
          <w:color w:val="auto"/>
        </w:rPr>
        <w:t>, а также автоматизация формирования табеля учета рабочего времени на основе фактической нагрузки. Приведены результаты внедрения, подтверждающие оптимизацию бизнес-процессов управления учебным процессом.</w:t>
      </w:r>
    </w:p>
    <w:p w14:paraId="27AAD79A" w14:textId="77777777" w:rsidR="00635BA0" w:rsidRPr="00584C6F" w:rsidRDefault="00635BA0" w:rsidP="00635BA0">
      <w:pPr>
        <w:pStyle w:val="0"/>
        <w:rPr>
          <w:color w:val="auto"/>
          <w:lang w:val="en-US"/>
        </w:rPr>
      </w:pPr>
      <w:r w:rsidRPr="000E1662">
        <w:rPr>
          <w:color w:val="auto"/>
          <w:lang w:val="en-US"/>
        </w:rPr>
        <w:t>Abstract</w:t>
      </w:r>
    </w:p>
    <w:p w14:paraId="29F2A552" w14:textId="54D4FB69" w:rsidR="000E1662" w:rsidRPr="006860C7" w:rsidRDefault="00584C6F" w:rsidP="00635BA0">
      <w:pPr>
        <w:pStyle w:val="2"/>
        <w:spacing w:before="120" w:after="120" w:line="240" w:lineRule="auto"/>
        <w:ind w:firstLine="53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</w:pP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The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article considers</w:t>
      </w:r>
      <w:r w:rsidR="003C2959"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the experience of implementing </w:t>
      </w:r>
      <w:r w:rsidR="003C2959" w:rsidRP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1</w:t>
      </w:r>
      <w:proofErr w:type="gramStart"/>
      <w:r w:rsidR="003C2959" w:rsidRP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C:Automated</w:t>
      </w:r>
      <w:proofErr w:type="gramEnd"/>
      <w:r w:rsidR="003C2959" w:rsidRP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Curriculum Generation. University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in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to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the IT landscape of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university. The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authors describe the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complex </w:t>
      </w:r>
      <w:r w:rsidR="003C2959"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integration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architecture of five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diverse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information systems, including 1</w:t>
      </w:r>
      <w:proofErr w:type="gramStart"/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C:University</w:t>
      </w:r>
      <w:proofErr w:type="gramEnd"/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and 1C: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HR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management. The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article focuses on the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unique features of the project: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ability to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work with the "Vacancy" category, a mechanism for individual selection of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time slots</w:t>
      </w:r>
      <w:r w:rsidR="003C2959"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by teachers through a personal account in LMS </w:t>
      </w:r>
      <w:proofErr w:type="spellStart"/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InStudy</w:t>
      </w:r>
      <w:proofErr w:type="spellEnd"/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, as well as automat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ed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generation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of timesheet</w:t>
      </w:r>
      <w:r w:rsidR="003C2959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>s</w:t>
      </w:r>
      <w:r w:rsidRPr="00584C6F">
        <w:rPr>
          <w:rFonts w:ascii="Times New Roman" w:eastAsia="Calibri" w:hAnsi="Times New Roman" w:cs="Times New Roman"/>
          <w:color w:val="auto"/>
          <w:kern w:val="0"/>
          <w:sz w:val="24"/>
          <w:szCs w:val="24"/>
          <w:shd w:val="clear" w:color="auto" w:fill="FFFFFF"/>
          <w:lang w:val="en-US" w:eastAsia="ru-RU"/>
          <w14:ligatures w14:val="none"/>
        </w:rPr>
        <w:t xml:space="preserve"> based on the actual workload. The results of the implementation are presented, confirming the optimization of business processes for managing the educational process.</w:t>
      </w:r>
    </w:p>
    <w:p w14:paraId="78C89545" w14:textId="1DEF5EAE" w:rsidR="00635BA0" w:rsidRPr="00BF0B26" w:rsidRDefault="00635BA0" w:rsidP="00635BA0">
      <w:pPr>
        <w:pStyle w:val="2"/>
        <w:spacing w:before="120" w:after="120" w:line="240" w:lineRule="auto"/>
        <w:ind w:firstLine="53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F0B26">
        <w:rPr>
          <w:rStyle w:val="32"/>
          <w:rFonts w:eastAsiaTheme="majorEastAsia"/>
          <w:b/>
          <w:color w:val="auto"/>
        </w:rPr>
        <w:t>Ключевые слова:</w:t>
      </w:r>
      <w:r w:rsidRPr="000E1662">
        <w:rPr>
          <w:rFonts w:ascii="Times New Roman" w:hAnsi="Times New Roman" w:cs="Times New Roman"/>
          <w:sz w:val="24"/>
          <w:szCs w:val="24"/>
        </w:rPr>
        <w:t xml:space="preserve"> 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система</w:t>
      </w:r>
      <w:r w:rsidR="00DA758A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,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управлени</w:t>
      </w:r>
      <w:r w:rsidR="00DA758A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е,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вуз, учебн</w:t>
      </w:r>
      <w:r w:rsidR="00DA758A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ый,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нагрузка, расписание, интеграция, информационны</w:t>
      </w:r>
      <w:r w:rsidR="00DA758A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>й,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</w:rPr>
        <w:t xml:space="preserve"> цифровизация</w:t>
      </w:r>
    </w:p>
    <w:p w14:paraId="7E6A32B6" w14:textId="03100B09" w:rsidR="00635BA0" w:rsidRPr="00BF0B26" w:rsidRDefault="00635BA0" w:rsidP="004C6F71">
      <w:pPr>
        <w:pStyle w:val="2"/>
        <w:spacing w:before="120" w:after="120" w:line="240" w:lineRule="auto"/>
        <w:ind w:firstLine="539"/>
        <w:jc w:val="both"/>
        <w:rPr>
          <w:rFonts w:eastAsia="Calibri"/>
          <w:color w:val="auto"/>
          <w:lang w:val="en-US"/>
        </w:rPr>
      </w:pPr>
      <w:r w:rsidRPr="00BF0B26">
        <w:rPr>
          <w:rStyle w:val="32"/>
          <w:rFonts w:eastAsiaTheme="majorEastAsia"/>
          <w:b/>
          <w:color w:val="auto"/>
          <w:lang w:val="en-US"/>
        </w:rPr>
        <w:t>Keywords:</w:t>
      </w:r>
      <w:r w:rsidRPr="00BF0B26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4C6F71" w:rsidRPr="00BF0B26">
        <w:rPr>
          <w:rFonts w:ascii="Times New Roman" w:eastAsia="Calibri" w:hAnsi="Times New Roman" w:cs="Times New Roman"/>
          <w:iCs/>
          <w:color w:val="auto"/>
          <w:sz w:val="24"/>
          <w:szCs w:val="24"/>
          <w:shd w:val="clear" w:color="auto" w:fill="FFFFFF"/>
          <w:lang w:val="en-US"/>
        </w:rPr>
        <w:t>university management system, academic load, schedule, integration, information system, digitalization</w:t>
      </w:r>
    </w:p>
    <w:p w14:paraId="72E61078" w14:textId="63315429" w:rsidR="00DA758A" w:rsidRDefault="004C6F71" w:rsidP="00BF0B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B26">
        <w:rPr>
          <w:rFonts w:ascii="Times New Roman" w:hAnsi="Times New Roman" w:cs="Times New Roman"/>
          <w:i/>
          <w:sz w:val="24"/>
          <w:szCs w:val="24"/>
        </w:rPr>
        <w:t>Великие дела никогда не делаются одним человеком; их делает команда людей</w:t>
      </w:r>
      <w:r w:rsidR="00DA758A">
        <w:rPr>
          <w:rFonts w:ascii="Times New Roman" w:hAnsi="Times New Roman" w:cs="Times New Roman"/>
          <w:i/>
          <w:sz w:val="24"/>
          <w:szCs w:val="24"/>
        </w:rPr>
        <w:t>.</w:t>
      </w:r>
    </w:p>
    <w:p w14:paraId="081024B5" w14:textId="3CC4297C" w:rsidR="00635BA0" w:rsidRPr="00BF0B26" w:rsidRDefault="004C6F71" w:rsidP="00BF0B26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F0B26">
        <w:rPr>
          <w:rFonts w:ascii="Times New Roman" w:hAnsi="Times New Roman" w:cs="Times New Roman"/>
          <w:i/>
          <w:sz w:val="24"/>
          <w:szCs w:val="24"/>
        </w:rPr>
        <w:t>Стив Джобс</w:t>
      </w:r>
    </w:p>
    <w:p w14:paraId="3BC598CA" w14:textId="1E19BB4B" w:rsidR="00584C6F" w:rsidRPr="00B6371D" w:rsidRDefault="00584C6F" w:rsidP="0058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>Внедрение автоматизированных систем управления в образовательных учреждениях требует комплексного подхода, особенно когда речь идет о связке учебного планирования, кадрового учета и онлайн-взаимодействия со студентами и преподавателями</w:t>
      </w:r>
      <w:r w:rsidR="005E7772">
        <w:rPr>
          <w:rFonts w:ascii="Times New Roman" w:hAnsi="Times New Roman" w:cs="Times New Roman"/>
          <w:sz w:val="24"/>
          <w:szCs w:val="24"/>
        </w:rPr>
        <w:t xml:space="preserve"> </w:t>
      </w:r>
      <w:r w:rsidR="005E7772" w:rsidRPr="005E7772">
        <w:rPr>
          <w:rFonts w:ascii="Times New Roman" w:hAnsi="Times New Roman" w:cs="Times New Roman"/>
          <w:sz w:val="24"/>
          <w:szCs w:val="24"/>
        </w:rPr>
        <w:t>[2</w:t>
      </w:r>
      <w:r w:rsidR="00DA758A">
        <w:rPr>
          <w:rFonts w:ascii="Times New Roman" w:hAnsi="Times New Roman" w:cs="Times New Roman"/>
          <w:sz w:val="24"/>
          <w:szCs w:val="24"/>
        </w:rPr>
        <w:t>–</w:t>
      </w:r>
      <w:r w:rsidR="005E7772" w:rsidRPr="005E7772">
        <w:rPr>
          <w:rFonts w:ascii="Times New Roman" w:hAnsi="Times New Roman" w:cs="Times New Roman"/>
          <w:sz w:val="24"/>
          <w:szCs w:val="24"/>
        </w:rPr>
        <w:t>4]</w:t>
      </w:r>
      <w:r w:rsidRPr="00B6371D">
        <w:rPr>
          <w:rFonts w:ascii="Times New Roman" w:hAnsi="Times New Roman" w:cs="Times New Roman"/>
          <w:sz w:val="24"/>
          <w:szCs w:val="24"/>
        </w:rPr>
        <w:t>. Проект внедрения «1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С:Автоматизированное</w:t>
      </w:r>
      <w:proofErr w:type="gramEnd"/>
      <w:r w:rsidRPr="00B6371D">
        <w:rPr>
          <w:rFonts w:ascii="Times New Roman" w:hAnsi="Times New Roman" w:cs="Times New Roman"/>
          <w:sz w:val="24"/>
          <w:szCs w:val="24"/>
        </w:rPr>
        <w:t xml:space="preserve"> составление </w:t>
      </w:r>
      <w:proofErr w:type="spellStart"/>
      <w:r w:rsidRPr="00B6371D">
        <w:rPr>
          <w:rFonts w:ascii="Times New Roman" w:hAnsi="Times New Roman" w:cs="Times New Roman"/>
          <w:sz w:val="24"/>
          <w:szCs w:val="24"/>
        </w:rPr>
        <w:t>расписания.Университет</w:t>
      </w:r>
      <w:proofErr w:type="spellEnd"/>
      <w:r w:rsidRPr="00B6371D">
        <w:rPr>
          <w:rFonts w:ascii="Times New Roman" w:hAnsi="Times New Roman" w:cs="Times New Roman"/>
          <w:sz w:val="24"/>
          <w:szCs w:val="24"/>
        </w:rPr>
        <w:t xml:space="preserve">» (далее </w:t>
      </w:r>
      <w:r w:rsidR="00DA758A" w:rsidRPr="00DA758A">
        <w:rPr>
          <w:rFonts w:ascii="Times New Roman" w:hAnsi="Times New Roman" w:cs="Times New Roman"/>
          <w:sz w:val="24"/>
          <w:szCs w:val="24"/>
        </w:rPr>
        <w:t>—</w:t>
      </w:r>
      <w:r w:rsidR="005E7772" w:rsidRPr="005E7772">
        <w:rPr>
          <w:rFonts w:ascii="Times New Roman" w:hAnsi="Times New Roman" w:cs="Times New Roman"/>
          <w:sz w:val="24"/>
          <w:szCs w:val="24"/>
        </w:rPr>
        <w:t xml:space="preserve">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Pr="00B6371D">
        <w:rPr>
          <w:rFonts w:ascii="Times New Roman" w:hAnsi="Times New Roman" w:cs="Times New Roman"/>
          <w:sz w:val="24"/>
          <w:szCs w:val="24"/>
        </w:rPr>
        <w:t>1С:АСР</w:t>
      </w:r>
      <w:r w:rsidR="005E7772">
        <w:rPr>
          <w:rFonts w:ascii="Times New Roman" w:hAnsi="Times New Roman" w:cs="Times New Roman"/>
          <w:sz w:val="24"/>
          <w:szCs w:val="24"/>
        </w:rPr>
        <w:t>.Университет»</w:t>
      </w:r>
      <w:r w:rsidRPr="00B6371D">
        <w:rPr>
          <w:rFonts w:ascii="Times New Roman" w:hAnsi="Times New Roman" w:cs="Times New Roman"/>
          <w:sz w:val="24"/>
          <w:szCs w:val="24"/>
        </w:rPr>
        <w:t>)</w:t>
      </w:r>
      <w:r w:rsidR="005E7772" w:rsidRPr="005E7772">
        <w:rPr>
          <w:rFonts w:ascii="Times New Roman" w:hAnsi="Times New Roman" w:cs="Times New Roman"/>
          <w:sz w:val="24"/>
          <w:szCs w:val="24"/>
        </w:rPr>
        <w:t xml:space="preserve"> [1]</w:t>
      </w:r>
      <w:r w:rsidRPr="00B6371D">
        <w:rPr>
          <w:rFonts w:ascii="Times New Roman" w:hAnsi="Times New Roman" w:cs="Times New Roman"/>
          <w:sz w:val="24"/>
          <w:szCs w:val="24"/>
        </w:rPr>
        <w:t xml:space="preserve"> в Московском институте психоанализа (МИП) стал ключевым шагом в цифровизации управления учебным процессом.</w:t>
      </w:r>
    </w:p>
    <w:p w14:paraId="268340D2" w14:textId="77777777" w:rsidR="00584C6F" w:rsidRPr="005E7772" w:rsidRDefault="00584C6F" w:rsidP="00584C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7772">
        <w:rPr>
          <w:rFonts w:ascii="Times New Roman" w:hAnsi="Times New Roman" w:cs="Times New Roman"/>
          <w:b/>
          <w:bCs/>
          <w:sz w:val="24"/>
          <w:szCs w:val="24"/>
        </w:rPr>
        <w:t>Архитектура решения</w:t>
      </w:r>
    </w:p>
    <w:p w14:paraId="145A7E0D" w14:textId="29A04CA5" w:rsidR="00584C6F" w:rsidRPr="00B6371D" w:rsidRDefault="00584C6F" w:rsidP="0058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 xml:space="preserve">Главной особенностью проекта стала необходимость интеграции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="005E7772" w:rsidRPr="00B637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E7772" w:rsidRPr="00B6371D">
        <w:rPr>
          <w:rFonts w:ascii="Times New Roman" w:hAnsi="Times New Roman" w:cs="Times New Roman"/>
          <w:sz w:val="24"/>
          <w:szCs w:val="24"/>
        </w:rPr>
        <w:t>С:АСР</w:t>
      </w:r>
      <w:r w:rsidR="005E7772">
        <w:rPr>
          <w:rFonts w:ascii="Times New Roman" w:hAnsi="Times New Roman" w:cs="Times New Roman"/>
          <w:sz w:val="24"/>
          <w:szCs w:val="24"/>
        </w:rPr>
        <w:t>.Университет</w:t>
      </w:r>
      <w:proofErr w:type="gramEnd"/>
      <w:r w:rsidR="005E7772">
        <w:rPr>
          <w:rFonts w:ascii="Times New Roman" w:hAnsi="Times New Roman" w:cs="Times New Roman"/>
          <w:sz w:val="24"/>
          <w:szCs w:val="24"/>
        </w:rPr>
        <w:t xml:space="preserve">» </w:t>
      </w:r>
      <w:r w:rsidRPr="00B6371D">
        <w:rPr>
          <w:rFonts w:ascii="Times New Roman" w:hAnsi="Times New Roman" w:cs="Times New Roman"/>
          <w:sz w:val="24"/>
          <w:szCs w:val="24"/>
        </w:rPr>
        <w:t>с четырьмя уже функционирующими информационными системами (ИС). Схема интеграции (рис.</w:t>
      </w:r>
      <w:r w:rsidR="00617030">
        <w:rPr>
          <w:rFonts w:ascii="Times New Roman" w:hAnsi="Times New Roman" w:cs="Times New Roman"/>
          <w:sz w:val="24"/>
          <w:szCs w:val="24"/>
        </w:rPr>
        <w:t xml:space="preserve"> </w:t>
      </w:r>
      <w:r w:rsidRPr="00B6371D">
        <w:rPr>
          <w:rFonts w:ascii="Times New Roman" w:hAnsi="Times New Roman" w:cs="Times New Roman"/>
          <w:sz w:val="24"/>
          <w:szCs w:val="24"/>
        </w:rPr>
        <w:t>1) объединила следующие компоненты:</w:t>
      </w:r>
    </w:p>
    <w:p w14:paraId="68BBCB16" w14:textId="49B8EADF" w:rsidR="00584C6F" w:rsidRDefault="00584C6F" w:rsidP="00BF0B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772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Pr="005E7772">
        <w:rPr>
          <w:rFonts w:ascii="Times New Roman" w:hAnsi="Times New Roman" w:cs="Times New Roman"/>
          <w:sz w:val="24"/>
          <w:szCs w:val="24"/>
        </w:rPr>
        <w:t>С:Университет</w:t>
      </w:r>
      <w:proofErr w:type="gramEnd"/>
      <w:r w:rsidRPr="005E7772">
        <w:rPr>
          <w:rFonts w:ascii="Times New Roman" w:hAnsi="Times New Roman" w:cs="Times New Roman"/>
          <w:sz w:val="24"/>
          <w:szCs w:val="24"/>
        </w:rPr>
        <w:t>» (1С:У): система ведения учебного процесса, деканат.</w:t>
      </w:r>
    </w:p>
    <w:p w14:paraId="58A96C79" w14:textId="60B4B16A" w:rsidR="005E7772" w:rsidRPr="00B6371D" w:rsidRDefault="005E7772" w:rsidP="00BF0B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772">
        <w:rPr>
          <w:rFonts w:ascii="Times New Roman" w:hAnsi="Times New Roman" w:cs="Times New Roman"/>
          <w:sz w:val="24"/>
          <w:szCs w:val="24"/>
        </w:rPr>
        <w:t>«Синяя Звезда» (СЗ):</w:t>
      </w:r>
      <w:r w:rsidRPr="00B63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нагрузка, учебные планы</w:t>
      </w:r>
      <w:r w:rsidRPr="00B6371D">
        <w:rPr>
          <w:rFonts w:ascii="Times New Roman" w:hAnsi="Times New Roman" w:cs="Times New Roman"/>
          <w:sz w:val="24"/>
          <w:szCs w:val="24"/>
        </w:rPr>
        <w:t>.</w:t>
      </w:r>
    </w:p>
    <w:p w14:paraId="076AE7FB" w14:textId="77777777" w:rsidR="00584C6F" w:rsidRPr="005E7772" w:rsidRDefault="00584C6F" w:rsidP="00BF0B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772">
        <w:rPr>
          <w:rFonts w:ascii="Times New Roman" w:hAnsi="Times New Roman" w:cs="Times New Roman"/>
          <w:sz w:val="24"/>
          <w:szCs w:val="24"/>
        </w:rPr>
        <w:t>«1</w:t>
      </w:r>
      <w:proofErr w:type="gramStart"/>
      <w:r w:rsidRPr="005E7772">
        <w:rPr>
          <w:rFonts w:ascii="Times New Roman" w:hAnsi="Times New Roman" w:cs="Times New Roman"/>
          <w:sz w:val="24"/>
          <w:szCs w:val="24"/>
        </w:rPr>
        <w:t>С:Зарплата</w:t>
      </w:r>
      <w:proofErr w:type="gramEnd"/>
      <w:r w:rsidRPr="005E7772">
        <w:rPr>
          <w:rFonts w:ascii="Times New Roman" w:hAnsi="Times New Roman" w:cs="Times New Roman"/>
          <w:sz w:val="24"/>
          <w:szCs w:val="24"/>
        </w:rPr>
        <w:t xml:space="preserve"> и управление персоналом» (1С:ЗУП): кадровый учет и расчет заработной платы.</w:t>
      </w:r>
    </w:p>
    <w:p w14:paraId="2B524B9F" w14:textId="77777777" w:rsidR="00584C6F" w:rsidRPr="005E7772" w:rsidRDefault="00584C6F" w:rsidP="00BF0B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772">
        <w:rPr>
          <w:rFonts w:ascii="Times New Roman" w:hAnsi="Times New Roman" w:cs="Times New Roman"/>
          <w:sz w:val="24"/>
          <w:szCs w:val="24"/>
          <w:lang w:val="en-US"/>
        </w:rPr>
        <w:lastRenderedPageBreak/>
        <w:t>LMS</w:t>
      </w:r>
      <w:r w:rsidRPr="005E77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772">
        <w:rPr>
          <w:rFonts w:ascii="Times New Roman" w:hAnsi="Times New Roman" w:cs="Times New Roman"/>
          <w:sz w:val="24"/>
          <w:szCs w:val="24"/>
        </w:rPr>
        <w:t>InStudy</w:t>
      </w:r>
      <w:proofErr w:type="spellEnd"/>
      <w:r w:rsidRPr="005E7772">
        <w:rPr>
          <w:rFonts w:ascii="Times New Roman" w:hAnsi="Times New Roman" w:cs="Times New Roman"/>
          <w:sz w:val="24"/>
          <w:szCs w:val="24"/>
        </w:rPr>
        <w:t>: личные кабинеты (ЛК) студентов и преподавателей.</w:t>
      </w:r>
    </w:p>
    <w:p w14:paraId="0F2BD886" w14:textId="7714A752" w:rsidR="00584C6F" w:rsidRDefault="00584C6F" w:rsidP="00BF0B26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772">
        <w:rPr>
          <w:rFonts w:ascii="Times New Roman" w:hAnsi="Times New Roman" w:cs="Times New Roman"/>
          <w:sz w:val="24"/>
          <w:szCs w:val="24"/>
        </w:rPr>
        <w:t xml:space="preserve">Платформы вебинаров: </w:t>
      </w:r>
      <w:proofErr w:type="spellStart"/>
      <w:r w:rsidRPr="005E7772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E7772">
        <w:rPr>
          <w:rFonts w:ascii="Times New Roman" w:hAnsi="Times New Roman" w:cs="Times New Roman"/>
          <w:sz w:val="24"/>
          <w:szCs w:val="24"/>
        </w:rPr>
        <w:t xml:space="preserve"> и МТС </w:t>
      </w:r>
      <w:proofErr w:type="spellStart"/>
      <w:r w:rsidRPr="005E7772">
        <w:rPr>
          <w:rFonts w:ascii="Times New Roman" w:hAnsi="Times New Roman" w:cs="Times New Roman"/>
          <w:sz w:val="24"/>
          <w:szCs w:val="24"/>
        </w:rPr>
        <w:t>Линк</w:t>
      </w:r>
      <w:proofErr w:type="spellEnd"/>
      <w:r w:rsidRPr="005E7772">
        <w:rPr>
          <w:rFonts w:ascii="Times New Roman" w:hAnsi="Times New Roman" w:cs="Times New Roman"/>
          <w:sz w:val="24"/>
          <w:szCs w:val="24"/>
        </w:rPr>
        <w:t>.</w:t>
      </w:r>
    </w:p>
    <w:p w14:paraId="6E63FC09" w14:textId="77777777" w:rsidR="005E7772" w:rsidRPr="005E7772" w:rsidRDefault="005E7772" w:rsidP="005E777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1E4447" w14:textId="77777777" w:rsidR="00584C6F" w:rsidRPr="00B6371D" w:rsidRDefault="00584C6F" w:rsidP="00584C6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B01">
        <w:rPr>
          <w:noProof/>
          <w:lang w:eastAsia="ru-RU"/>
        </w:rPr>
        <w:drawing>
          <wp:inline distT="0" distB="0" distL="0" distR="0" wp14:anchorId="1EC74D68" wp14:editId="753F797B">
            <wp:extent cx="5821680" cy="4865101"/>
            <wp:effectExtent l="0" t="0" r="7620" b="0"/>
            <wp:docPr id="2084207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760" cy="486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2917" w14:textId="05A91808" w:rsidR="00584C6F" w:rsidRPr="00B6371D" w:rsidRDefault="00584C6F" w:rsidP="00584C6F">
      <w:pPr>
        <w:pStyle w:val="a7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>Рис.</w:t>
      </w:r>
      <w:r w:rsidR="00DA758A">
        <w:rPr>
          <w:rFonts w:ascii="Times New Roman" w:hAnsi="Times New Roman" w:cs="Times New Roman"/>
          <w:sz w:val="24"/>
          <w:szCs w:val="24"/>
        </w:rPr>
        <w:t xml:space="preserve"> </w:t>
      </w:r>
      <w:r w:rsidRPr="00B6371D">
        <w:rPr>
          <w:rFonts w:ascii="Times New Roman" w:hAnsi="Times New Roman" w:cs="Times New Roman"/>
          <w:sz w:val="24"/>
          <w:szCs w:val="24"/>
        </w:rPr>
        <w:t>1. Схема интеграции ИС МИП для разработки расписания и нагрузки</w:t>
      </w:r>
    </w:p>
    <w:p w14:paraId="0D9A5870" w14:textId="77777777" w:rsidR="005E7772" w:rsidRDefault="005E7772" w:rsidP="00584C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9EB3444" w14:textId="430BA653" w:rsidR="00584C6F" w:rsidRPr="00B6371D" w:rsidRDefault="00584C6F" w:rsidP="00BF0B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 xml:space="preserve">В рамках проекта были разработаны механизмы обмена данными между системами. Нагрузка рассчитывается в СЗ и передается в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="005E7772" w:rsidRPr="00B637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E7772" w:rsidRPr="00B6371D">
        <w:rPr>
          <w:rFonts w:ascii="Times New Roman" w:hAnsi="Times New Roman" w:cs="Times New Roman"/>
          <w:sz w:val="24"/>
          <w:szCs w:val="24"/>
        </w:rPr>
        <w:t>С:АСР</w:t>
      </w:r>
      <w:r w:rsidR="005E7772">
        <w:rPr>
          <w:rFonts w:ascii="Times New Roman" w:hAnsi="Times New Roman" w:cs="Times New Roman"/>
          <w:sz w:val="24"/>
          <w:szCs w:val="24"/>
        </w:rPr>
        <w:t>.Университет</w:t>
      </w:r>
      <w:proofErr w:type="gramEnd"/>
      <w:r w:rsidR="005E7772">
        <w:rPr>
          <w:rFonts w:ascii="Times New Roman" w:hAnsi="Times New Roman" w:cs="Times New Roman"/>
          <w:sz w:val="24"/>
          <w:szCs w:val="24"/>
        </w:rPr>
        <w:t>»</w:t>
      </w:r>
      <w:r w:rsidRPr="00B6371D">
        <w:rPr>
          <w:rFonts w:ascii="Times New Roman" w:hAnsi="Times New Roman" w:cs="Times New Roman"/>
          <w:sz w:val="24"/>
          <w:szCs w:val="24"/>
        </w:rPr>
        <w:t xml:space="preserve"> для планирования. Данные о контингенте и преподавателях синхронизируются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Pr="00B637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С:У</w:t>
      </w:r>
      <w:r w:rsidR="005E7772">
        <w:rPr>
          <w:rFonts w:ascii="Times New Roman" w:hAnsi="Times New Roman" w:cs="Times New Roman"/>
          <w:sz w:val="24"/>
          <w:szCs w:val="24"/>
        </w:rPr>
        <w:t>ниверситет</w:t>
      </w:r>
      <w:proofErr w:type="gramEnd"/>
      <w:r w:rsidR="005E7772">
        <w:rPr>
          <w:rFonts w:ascii="Times New Roman" w:hAnsi="Times New Roman" w:cs="Times New Roman"/>
          <w:sz w:val="24"/>
          <w:szCs w:val="24"/>
        </w:rPr>
        <w:t>»</w:t>
      </w:r>
      <w:r w:rsidRPr="00B6371D">
        <w:rPr>
          <w:rFonts w:ascii="Times New Roman" w:hAnsi="Times New Roman" w:cs="Times New Roman"/>
          <w:sz w:val="24"/>
          <w:szCs w:val="24"/>
        </w:rPr>
        <w:t xml:space="preserve"> с использованием специально разработанных веб-сервисов (HTTP-сервисов).</w:t>
      </w:r>
    </w:p>
    <w:p w14:paraId="0F40F789" w14:textId="77777777" w:rsidR="00584C6F" w:rsidRPr="00BF0B26" w:rsidRDefault="00584C6F" w:rsidP="00584C6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F0B26">
        <w:rPr>
          <w:rFonts w:ascii="Times New Roman" w:hAnsi="Times New Roman" w:cs="Times New Roman"/>
          <w:b/>
          <w:sz w:val="24"/>
          <w:szCs w:val="24"/>
        </w:rPr>
        <w:t>Ключевые функциональные возможности</w:t>
      </w:r>
    </w:p>
    <w:p w14:paraId="4A650CA6" w14:textId="30F89991" w:rsidR="00584C6F" w:rsidRPr="00B6371D" w:rsidRDefault="00584C6F" w:rsidP="00584C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>В ходе реализации очередей проекта (этапы 1</w:t>
      </w:r>
      <w:r w:rsidR="00DA758A">
        <w:rPr>
          <w:rFonts w:ascii="Times New Roman" w:hAnsi="Times New Roman" w:cs="Times New Roman"/>
          <w:sz w:val="24"/>
          <w:szCs w:val="24"/>
        </w:rPr>
        <w:t>–</w:t>
      </w:r>
      <w:r w:rsidRPr="00B6371D">
        <w:rPr>
          <w:rFonts w:ascii="Times New Roman" w:hAnsi="Times New Roman" w:cs="Times New Roman"/>
          <w:sz w:val="24"/>
          <w:szCs w:val="24"/>
        </w:rPr>
        <w:t>5) был реализован ряд нестандартных решений:</w:t>
      </w:r>
    </w:p>
    <w:p w14:paraId="21A319E4" w14:textId="2F173982" w:rsidR="00584C6F" w:rsidRPr="00B6371D" w:rsidRDefault="00584C6F" w:rsidP="00584C6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Работа с вакансиями.</w:t>
      </w:r>
      <w:r w:rsidRPr="00B6371D">
        <w:rPr>
          <w:rFonts w:ascii="Times New Roman" w:hAnsi="Times New Roman" w:cs="Times New Roman"/>
          <w:sz w:val="24"/>
          <w:szCs w:val="24"/>
        </w:rPr>
        <w:t xml:space="preserve"> Планирование расписания часто начинается до официального оформления преподавателя. В системе реализована сущность «Вакансия» (Ф</w:t>
      </w:r>
      <w:r w:rsidR="00DA758A">
        <w:rPr>
          <w:rFonts w:ascii="Times New Roman" w:hAnsi="Times New Roman" w:cs="Times New Roman"/>
          <w:sz w:val="24"/>
          <w:szCs w:val="24"/>
        </w:rPr>
        <w:t xml:space="preserve">. </w:t>
      </w:r>
      <w:r w:rsidRPr="00B6371D">
        <w:rPr>
          <w:rFonts w:ascii="Times New Roman" w:hAnsi="Times New Roman" w:cs="Times New Roman"/>
          <w:sz w:val="24"/>
          <w:szCs w:val="24"/>
        </w:rPr>
        <w:t>И</w:t>
      </w:r>
      <w:r w:rsidR="00DA758A">
        <w:rPr>
          <w:rFonts w:ascii="Times New Roman" w:hAnsi="Times New Roman" w:cs="Times New Roman"/>
          <w:sz w:val="24"/>
          <w:szCs w:val="24"/>
        </w:rPr>
        <w:t xml:space="preserve">. </w:t>
      </w:r>
      <w:r w:rsidRPr="00B6371D">
        <w:rPr>
          <w:rFonts w:ascii="Times New Roman" w:hAnsi="Times New Roman" w:cs="Times New Roman"/>
          <w:sz w:val="24"/>
          <w:szCs w:val="24"/>
        </w:rPr>
        <w:t>О</w:t>
      </w:r>
      <w:r w:rsidR="00DA758A">
        <w:rPr>
          <w:rFonts w:ascii="Times New Roman" w:hAnsi="Times New Roman" w:cs="Times New Roman"/>
          <w:sz w:val="24"/>
          <w:szCs w:val="24"/>
        </w:rPr>
        <w:t>.</w:t>
      </w:r>
      <w:r w:rsidRPr="00B6371D">
        <w:rPr>
          <w:rFonts w:ascii="Times New Roman" w:hAnsi="Times New Roman" w:cs="Times New Roman"/>
          <w:sz w:val="24"/>
          <w:szCs w:val="24"/>
        </w:rPr>
        <w:t xml:space="preserve"> + подразделение). Разработан веб-сервис на стороне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Pr="00B637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С:У</w:t>
      </w:r>
      <w:r w:rsidR="005E7772">
        <w:rPr>
          <w:rFonts w:ascii="Times New Roman" w:hAnsi="Times New Roman" w:cs="Times New Roman"/>
          <w:sz w:val="24"/>
          <w:szCs w:val="24"/>
        </w:rPr>
        <w:t>ниверситет</w:t>
      </w:r>
      <w:proofErr w:type="gramEnd"/>
      <w:r w:rsidR="005E7772">
        <w:rPr>
          <w:rFonts w:ascii="Times New Roman" w:hAnsi="Times New Roman" w:cs="Times New Roman"/>
          <w:sz w:val="24"/>
          <w:szCs w:val="24"/>
        </w:rPr>
        <w:t>»</w:t>
      </w:r>
      <w:r w:rsidRPr="00B6371D">
        <w:rPr>
          <w:rFonts w:ascii="Times New Roman" w:hAnsi="Times New Roman" w:cs="Times New Roman"/>
          <w:sz w:val="24"/>
          <w:szCs w:val="24"/>
        </w:rPr>
        <w:t>, который преобразует «Вакансию» в оформленного сотрудника, инициируя создание ЛК на портале и передачу данных в 1С:ЗУП для оформления.</w:t>
      </w:r>
    </w:p>
    <w:p w14:paraId="092514A7" w14:textId="77777777" w:rsidR="00584C6F" w:rsidRPr="00B6371D" w:rsidRDefault="00584C6F" w:rsidP="00584C6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Интерактивное взаимодействие с преподавателем.</w:t>
      </w:r>
      <w:r w:rsidRPr="00B6371D">
        <w:rPr>
          <w:rFonts w:ascii="Times New Roman" w:hAnsi="Times New Roman" w:cs="Times New Roman"/>
          <w:sz w:val="24"/>
          <w:szCs w:val="24"/>
        </w:rPr>
        <w:t xml:space="preserve"> Реализован механизм, позволяющий преподавателям через ЛК на портале </w:t>
      </w:r>
      <w:proofErr w:type="spellStart"/>
      <w:r w:rsidRPr="00B6371D">
        <w:rPr>
          <w:rFonts w:ascii="Times New Roman" w:hAnsi="Times New Roman" w:cs="Times New Roman"/>
          <w:sz w:val="24"/>
          <w:szCs w:val="24"/>
        </w:rPr>
        <w:t>InStudy</w:t>
      </w:r>
      <w:proofErr w:type="spellEnd"/>
      <w:r w:rsidRPr="00B6371D">
        <w:rPr>
          <w:rFonts w:ascii="Times New Roman" w:hAnsi="Times New Roman" w:cs="Times New Roman"/>
          <w:sz w:val="24"/>
          <w:szCs w:val="24"/>
        </w:rPr>
        <w:t xml:space="preserve"> выбирать удобные «окна» для занятий. Данные передаются в 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С:АСР</w:t>
      </w:r>
      <w:proofErr w:type="gramEnd"/>
      <w:r w:rsidRPr="00B6371D">
        <w:rPr>
          <w:rFonts w:ascii="Times New Roman" w:hAnsi="Times New Roman" w:cs="Times New Roman"/>
          <w:sz w:val="24"/>
          <w:szCs w:val="24"/>
        </w:rPr>
        <w:t xml:space="preserve"> для согласования диспетчером. Также настроена система напоминаний преподавателям о предстоящих занятиях.</w:t>
      </w:r>
    </w:p>
    <w:p w14:paraId="6E95EF75" w14:textId="77777777" w:rsidR="00584C6F" w:rsidRPr="00B6371D" w:rsidRDefault="00584C6F" w:rsidP="00584C6F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Учет вебинаров.</w:t>
      </w:r>
      <w:r w:rsidRPr="00B6371D">
        <w:rPr>
          <w:rFonts w:ascii="Times New Roman" w:hAnsi="Times New Roman" w:cs="Times New Roman"/>
          <w:sz w:val="24"/>
          <w:szCs w:val="24"/>
        </w:rPr>
        <w:t xml:space="preserve"> Разработана подсистема планирования вебинаров с интеграцией платформ </w:t>
      </w:r>
      <w:proofErr w:type="spellStart"/>
      <w:r w:rsidRPr="00B6371D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B6371D">
        <w:rPr>
          <w:rFonts w:ascii="Times New Roman" w:hAnsi="Times New Roman" w:cs="Times New Roman"/>
          <w:sz w:val="24"/>
          <w:szCs w:val="24"/>
        </w:rPr>
        <w:t xml:space="preserve"> и МТС </w:t>
      </w:r>
      <w:proofErr w:type="spellStart"/>
      <w:r w:rsidRPr="00B6371D">
        <w:rPr>
          <w:rFonts w:ascii="Times New Roman" w:hAnsi="Times New Roman" w:cs="Times New Roman"/>
          <w:sz w:val="24"/>
          <w:szCs w:val="24"/>
        </w:rPr>
        <w:t>Линк</w:t>
      </w:r>
      <w:proofErr w:type="spellEnd"/>
      <w:r w:rsidRPr="00B6371D">
        <w:rPr>
          <w:rFonts w:ascii="Times New Roman" w:hAnsi="Times New Roman" w:cs="Times New Roman"/>
          <w:sz w:val="24"/>
          <w:szCs w:val="24"/>
        </w:rPr>
        <w:t>. Ссылки на вебинары автоматически транслируются в ЛК студентов и преподавателей.</w:t>
      </w:r>
    </w:p>
    <w:p w14:paraId="138B002D" w14:textId="39831902" w:rsidR="005E7772" w:rsidRPr="00DA758A" w:rsidRDefault="00584C6F" w:rsidP="00DA758A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Автоматизация табеля.</w:t>
      </w:r>
      <w:r w:rsidRPr="00B6371D">
        <w:rPr>
          <w:rFonts w:ascii="Times New Roman" w:hAnsi="Times New Roman" w:cs="Times New Roman"/>
          <w:sz w:val="24"/>
          <w:szCs w:val="24"/>
        </w:rPr>
        <w:t xml:space="preserve"> На основе фактического расписания в </w:t>
      </w:r>
      <w:r w:rsidR="005E7772">
        <w:rPr>
          <w:rFonts w:ascii="Times New Roman" w:hAnsi="Times New Roman" w:cs="Times New Roman"/>
          <w:sz w:val="24"/>
          <w:szCs w:val="24"/>
        </w:rPr>
        <w:t>«</w:t>
      </w:r>
      <w:r w:rsidR="005E7772" w:rsidRPr="00B6371D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E7772" w:rsidRPr="00B6371D">
        <w:rPr>
          <w:rFonts w:ascii="Times New Roman" w:hAnsi="Times New Roman" w:cs="Times New Roman"/>
          <w:sz w:val="24"/>
          <w:szCs w:val="24"/>
        </w:rPr>
        <w:t>С:АСР</w:t>
      </w:r>
      <w:r w:rsidR="005E7772">
        <w:rPr>
          <w:rFonts w:ascii="Times New Roman" w:hAnsi="Times New Roman" w:cs="Times New Roman"/>
          <w:sz w:val="24"/>
          <w:szCs w:val="24"/>
        </w:rPr>
        <w:t>.Университет</w:t>
      </w:r>
      <w:proofErr w:type="gramEnd"/>
      <w:r w:rsidR="005E7772">
        <w:rPr>
          <w:rFonts w:ascii="Times New Roman" w:hAnsi="Times New Roman" w:cs="Times New Roman"/>
          <w:sz w:val="24"/>
          <w:szCs w:val="24"/>
        </w:rPr>
        <w:t>»</w:t>
      </w:r>
      <w:r w:rsidRPr="00B6371D">
        <w:rPr>
          <w:rFonts w:ascii="Times New Roman" w:hAnsi="Times New Roman" w:cs="Times New Roman"/>
          <w:sz w:val="24"/>
          <w:szCs w:val="24"/>
        </w:rPr>
        <w:t xml:space="preserve"> формируется табель рабочего времени преподавателей. Документ автоматически </w:t>
      </w:r>
      <w:r w:rsidRPr="00B6371D">
        <w:rPr>
          <w:rFonts w:ascii="Times New Roman" w:hAnsi="Times New Roman" w:cs="Times New Roman"/>
          <w:sz w:val="24"/>
          <w:szCs w:val="24"/>
        </w:rPr>
        <w:lastRenderedPageBreak/>
        <w:t>выгружается в 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С:ЗУП</w:t>
      </w:r>
      <w:proofErr w:type="gramEnd"/>
      <w:r w:rsidRPr="00B6371D">
        <w:rPr>
          <w:rFonts w:ascii="Times New Roman" w:hAnsi="Times New Roman" w:cs="Times New Roman"/>
          <w:sz w:val="24"/>
          <w:szCs w:val="24"/>
        </w:rPr>
        <w:t xml:space="preserve"> для расчета заработной платы, что исключает двойной ввод данных и ошибки.</w:t>
      </w:r>
    </w:p>
    <w:p w14:paraId="05D1813E" w14:textId="756337D1" w:rsidR="00DA758A" w:rsidRDefault="00584C6F" w:rsidP="00584C6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5E7772">
        <w:rPr>
          <w:rFonts w:ascii="Times New Roman" w:hAnsi="Times New Roman" w:cs="Times New Roman"/>
          <w:b/>
          <w:bCs/>
          <w:sz w:val="24"/>
          <w:szCs w:val="24"/>
        </w:rPr>
        <w:t>Результаты внедрения</w:t>
      </w:r>
    </w:p>
    <w:p w14:paraId="5BBF7252" w14:textId="0026B031" w:rsidR="00584C6F" w:rsidRPr="00B6371D" w:rsidRDefault="00584C6F" w:rsidP="00584C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>Интеграция «1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С:АСР.Университет</w:t>
      </w:r>
      <w:proofErr w:type="gramEnd"/>
      <w:r w:rsidRPr="00B6371D">
        <w:rPr>
          <w:rFonts w:ascii="Times New Roman" w:hAnsi="Times New Roman" w:cs="Times New Roman"/>
          <w:sz w:val="24"/>
          <w:szCs w:val="24"/>
        </w:rPr>
        <w:t>» позволила достичь следующих результатов:</w:t>
      </w:r>
    </w:p>
    <w:p w14:paraId="5A919D5D" w14:textId="6742035E" w:rsidR="00584C6F" w:rsidRPr="00B6371D" w:rsidRDefault="00584C6F" w:rsidP="00DA758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Оптимизация времени</w:t>
      </w:r>
      <w:r w:rsidR="00DA75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71D">
        <w:rPr>
          <w:rFonts w:ascii="Times New Roman" w:hAnsi="Times New Roman" w:cs="Times New Roman"/>
          <w:sz w:val="24"/>
          <w:szCs w:val="24"/>
        </w:rPr>
        <w:t xml:space="preserve"> Сокращено время на составление расписания и устранение коллизий благодаря работе нескольких диспетчеров в единой базе.</w:t>
      </w:r>
    </w:p>
    <w:p w14:paraId="1F4ED001" w14:textId="6A88167F" w:rsidR="00584C6F" w:rsidRPr="00B6371D" w:rsidRDefault="00584C6F" w:rsidP="00DA758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</w:t>
      </w:r>
      <w:r w:rsidR="00DA75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71D">
        <w:rPr>
          <w:rFonts w:ascii="Times New Roman" w:hAnsi="Times New Roman" w:cs="Times New Roman"/>
          <w:sz w:val="24"/>
          <w:szCs w:val="24"/>
        </w:rPr>
        <w:t xml:space="preserve"> Обеспечена гибкость планирования с учетом пожеланий преподавательского состава.</w:t>
      </w:r>
    </w:p>
    <w:p w14:paraId="2D8E7A53" w14:textId="01D3FD34" w:rsidR="00584C6F" w:rsidRPr="00B6371D" w:rsidRDefault="00584C6F" w:rsidP="00DA758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Автоматизация</w:t>
      </w:r>
      <w:r w:rsidR="00DA75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71D">
        <w:rPr>
          <w:rFonts w:ascii="Times New Roman" w:hAnsi="Times New Roman" w:cs="Times New Roman"/>
          <w:sz w:val="24"/>
          <w:szCs w:val="24"/>
        </w:rPr>
        <w:t xml:space="preserve"> Существенно снижена нагрузка на административный персонал. Формирование табелей, создание ссылок на вебинары и оповещение участников учебного процесса происходят в автоматическом режиме.</w:t>
      </w:r>
    </w:p>
    <w:p w14:paraId="4DF79253" w14:textId="3CA5590E" w:rsidR="00584C6F" w:rsidRPr="00B6371D" w:rsidRDefault="00584C6F" w:rsidP="00DA758A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b/>
          <w:bCs/>
          <w:sz w:val="24"/>
          <w:szCs w:val="24"/>
        </w:rPr>
        <w:t>Единое информационное пространство</w:t>
      </w:r>
      <w:r w:rsidR="00DA75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6371D">
        <w:rPr>
          <w:rFonts w:ascii="Times New Roman" w:hAnsi="Times New Roman" w:cs="Times New Roman"/>
          <w:sz w:val="24"/>
          <w:szCs w:val="24"/>
        </w:rPr>
        <w:t xml:space="preserve"> Все участники процесса (студенты, преподаватели, администрация) работают в привычных интерфейсах, получая актуальные данные из смежных систем в режиме реального времени.</w:t>
      </w:r>
    </w:p>
    <w:p w14:paraId="2DB561A1" w14:textId="2E564B86" w:rsidR="00584C6F" w:rsidRDefault="00584C6F" w:rsidP="00584C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6371D">
        <w:rPr>
          <w:rFonts w:ascii="Times New Roman" w:hAnsi="Times New Roman" w:cs="Times New Roman"/>
          <w:sz w:val="24"/>
          <w:szCs w:val="24"/>
        </w:rPr>
        <w:t>Проект демонстрирует, что использование типового продукта «1</w:t>
      </w:r>
      <w:proofErr w:type="gramStart"/>
      <w:r w:rsidRPr="00B6371D">
        <w:rPr>
          <w:rFonts w:ascii="Times New Roman" w:hAnsi="Times New Roman" w:cs="Times New Roman"/>
          <w:sz w:val="24"/>
          <w:szCs w:val="24"/>
        </w:rPr>
        <w:t>С:Автоматизированное</w:t>
      </w:r>
      <w:proofErr w:type="gramEnd"/>
      <w:r w:rsidRPr="00B6371D">
        <w:rPr>
          <w:rFonts w:ascii="Times New Roman" w:hAnsi="Times New Roman" w:cs="Times New Roman"/>
          <w:sz w:val="24"/>
          <w:szCs w:val="24"/>
        </w:rPr>
        <w:t xml:space="preserve"> составление </w:t>
      </w:r>
      <w:proofErr w:type="spellStart"/>
      <w:r w:rsidRPr="00B6371D">
        <w:rPr>
          <w:rFonts w:ascii="Times New Roman" w:hAnsi="Times New Roman" w:cs="Times New Roman"/>
          <w:sz w:val="24"/>
          <w:szCs w:val="24"/>
        </w:rPr>
        <w:t>расписания</w:t>
      </w:r>
      <w:r w:rsidR="005E7772">
        <w:rPr>
          <w:rFonts w:ascii="Times New Roman" w:hAnsi="Times New Roman" w:cs="Times New Roman"/>
          <w:sz w:val="24"/>
          <w:szCs w:val="24"/>
        </w:rPr>
        <w:t>.Университет</w:t>
      </w:r>
      <w:proofErr w:type="spellEnd"/>
      <w:r w:rsidRPr="00B6371D">
        <w:rPr>
          <w:rFonts w:ascii="Times New Roman" w:hAnsi="Times New Roman" w:cs="Times New Roman"/>
          <w:sz w:val="24"/>
          <w:szCs w:val="24"/>
        </w:rPr>
        <w:t>» в связке с грамотно выстроенной интеграционной шиной позволяет решать сложные управленческие задачи вуза.</w:t>
      </w:r>
    </w:p>
    <w:p w14:paraId="4BE6DACB" w14:textId="77777777" w:rsidR="005E7772" w:rsidRDefault="005E7772" w:rsidP="00584C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A536D4" w14:textId="77777777" w:rsidR="005E7772" w:rsidRPr="0078464C" w:rsidRDefault="005E7772" w:rsidP="005E7772">
      <w:pPr>
        <w:pStyle w:val="af4"/>
        <w:spacing w:line="240" w:lineRule="auto"/>
        <w:ind w:left="720" w:firstLine="0"/>
        <w:rPr>
          <w:b/>
          <w:bCs/>
          <w:sz w:val="24"/>
          <w:szCs w:val="24"/>
          <w:lang w:val="ru-RU"/>
        </w:rPr>
      </w:pPr>
      <w:r w:rsidRPr="0078464C">
        <w:rPr>
          <w:b/>
          <w:bCs/>
          <w:sz w:val="24"/>
          <w:szCs w:val="24"/>
          <w:lang w:val="ru-RU"/>
        </w:rPr>
        <w:t>Литература</w:t>
      </w:r>
    </w:p>
    <w:p w14:paraId="43E9702F" w14:textId="3F9C3191" w:rsidR="005E7772" w:rsidRPr="005E7772" w:rsidRDefault="00DA758A" w:rsidP="00DA758A">
      <w:pPr>
        <w:pStyle w:val="a7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E7772" w:rsidRPr="005E7772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="005E7772" w:rsidRPr="005E7772">
        <w:rPr>
          <w:rFonts w:ascii="Times New Roman" w:hAnsi="Times New Roman" w:cs="Times New Roman"/>
          <w:sz w:val="24"/>
          <w:szCs w:val="24"/>
        </w:rPr>
        <w:t>С:Автоматизированное</w:t>
      </w:r>
      <w:proofErr w:type="gramEnd"/>
      <w:r w:rsidR="005E7772" w:rsidRPr="005E7772">
        <w:rPr>
          <w:rFonts w:ascii="Times New Roman" w:hAnsi="Times New Roman" w:cs="Times New Roman"/>
          <w:sz w:val="24"/>
          <w:szCs w:val="24"/>
        </w:rPr>
        <w:t xml:space="preserve"> составление </w:t>
      </w:r>
      <w:proofErr w:type="spellStart"/>
      <w:r w:rsidR="005E7772" w:rsidRPr="005E7772">
        <w:rPr>
          <w:rFonts w:ascii="Times New Roman" w:hAnsi="Times New Roman" w:cs="Times New Roman"/>
          <w:sz w:val="24"/>
          <w:szCs w:val="24"/>
        </w:rPr>
        <w:t>расписания.Университет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5E7772" w:rsidRPr="005E7772">
        <w:rPr>
          <w:rFonts w:ascii="Times New Roman" w:hAnsi="Times New Roman" w:cs="Times New Roman"/>
          <w:sz w:val="24"/>
          <w:szCs w:val="24"/>
        </w:rPr>
        <w:t xml:space="preserve"> </w:t>
      </w:r>
      <w:r w:rsidRPr="00DA758A">
        <w:rPr>
          <w:rFonts w:ascii="Times New Roman" w:hAnsi="Times New Roman" w:cs="Times New Roman"/>
          <w:sz w:val="24"/>
          <w:szCs w:val="24"/>
        </w:rPr>
        <w:t>—</w:t>
      </w:r>
      <w:r w:rsidRPr="00DA758A" w:rsidDel="00DA7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 w:rsidR="005E7772" w:rsidRPr="005E7772">
        <w:rPr>
          <w:sz w:val="24"/>
          <w:szCs w:val="24"/>
        </w:rPr>
        <w:t xml:space="preserve"> </w:t>
      </w:r>
    </w:p>
    <w:p w14:paraId="5D0E36E6" w14:textId="36336935" w:rsidR="005E7772" w:rsidRDefault="00BF0B26" w:rsidP="005E7772">
      <w:pPr>
        <w:pStyle w:val="af4"/>
        <w:ind w:left="1069" w:firstLine="0"/>
        <w:rPr>
          <w:sz w:val="24"/>
          <w:szCs w:val="24"/>
          <w:lang w:val="ru-RU"/>
        </w:rPr>
      </w:pPr>
      <w:hyperlink r:id="rId7" w:history="1">
        <w:r w:rsidR="005E7772" w:rsidRPr="00983E01">
          <w:rPr>
            <w:rStyle w:val="af1"/>
            <w:sz w:val="24"/>
            <w:szCs w:val="24"/>
          </w:rPr>
          <w:t>https://solutions.1c.ru/catalog/asp_univer</w:t>
        </w:r>
      </w:hyperlink>
      <w:r w:rsidR="00DA758A">
        <w:rPr>
          <w:sz w:val="24"/>
          <w:szCs w:val="24"/>
          <w:lang w:val="ru-RU"/>
        </w:rPr>
        <w:t>, д</w:t>
      </w:r>
      <w:r w:rsidR="005E7772" w:rsidRPr="00D4261D">
        <w:rPr>
          <w:sz w:val="24"/>
          <w:szCs w:val="24"/>
          <w:lang w:val="ru-RU"/>
        </w:rPr>
        <w:t xml:space="preserve">ата </w:t>
      </w:r>
      <w:r w:rsidR="00DA758A">
        <w:rPr>
          <w:sz w:val="24"/>
          <w:szCs w:val="24"/>
          <w:lang w:val="ru-RU"/>
        </w:rPr>
        <w:t>посе</w:t>
      </w:r>
      <w:r w:rsidR="00DA758A" w:rsidRPr="00D4261D">
        <w:rPr>
          <w:sz w:val="24"/>
          <w:szCs w:val="24"/>
          <w:lang w:val="ru-RU"/>
        </w:rPr>
        <w:t>щения</w:t>
      </w:r>
      <w:r w:rsidR="005E7772" w:rsidRPr="00D4261D">
        <w:rPr>
          <w:sz w:val="24"/>
          <w:szCs w:val="24"/>
          <w:lang w:val="ru-RU"/>
        </w:rPr>
        <w:t>: 11.12.2025.</w:t>
      </w:r>
    </w:p>
    <w:p w14:paraId="239A1C0E" w14:textId="1D26206B" w:rsidR="005E7772" w:rsidRPr="00657C24" w:rsidRDefault="005E7772" w:rsidP="005E7772">
      <w:pPr>
        <w:pStyle w:val="af4"/>
        <w:numPr>
          <w:ilvl w:val="0"/>
          <w:numId w:val="18"/>
        </w:numPr>
        <w:rPr>
          <w:sz w:val="24"/>
          <w:szCs w:val="24"/>
          <w:lang w:val="ru-RU"/>
        </w:rPr>
      </w:pPr>
      <w:proofErr w:type="spellStart"/>
      <w:r w:rsidRPr="00657C24">
        <w:rPr>
          <w:sz w:val="24"/>
          <w:szCs w:val="24"/>
          <w:lang w:val="ru-RU"/>
        </w:rPr>
        <w:t>Кедрин</w:t>
      </w:r>
      <w:proofErr w:type="spellEnd"/>
      <w:r w:rsidRPr="00657C24">
        <w:rPr>
          <w:sz w:val="24"/>
          <w:szCs w:val="24"/>
          <w:lang w:val="ru-RU"/>
        </w:rPr>
        <w:t xml:space="preserve"> В.С.</w:t>
      </w:r>
      <w:r w:rsidR="00DA758A">
        <w:rPr>
          <w:sz w:val="24"/>
          <w:szCs w:val="24"/>
          <w:lang w:val="ru-RU"/>
        </w:rPr>
        <w:t>, Родюков А.В.</w:t>
      </w:r>
      <w:r w:rsidRPr="00657C24">
        <w:rPr>
          <w:sz w:val="24"/>
          <w:szCs w:val="24"/>
          <w:lang w:val="ru-RU"/>
        </w:rPr>
        <w:t xml:space="preserve"> Адаптивные технологии быстрого проектирования веб-интерфейсов корпоративных образовательных систем в рамках платформы </w:t>
      </w:r>
      <w:r w:rsidR="00DA758A">
        <w:rPr>
          <w:sz w:val="24"/>
          <w:szCs w:val="24"/>
          <w:lang w:val="ru-RU"/>
        </w:rPr>
        <w:t>«</w:t>
      </w:r>
      <w:r w:rsidRPr="00657C24">
        <w:rPr>
          <w:sz w:val="24"/>
          <w:szCs w:val="24"/>
          <w:lang w:val="ru-RU"/>
        </w:rPr>
        <w:t>1</w:t>
      </w:r>
      <w:proofErr w:type="gramStart"/>
      <w:r w:rsidRPr="00657C24">
        <w:rPr>
          <w:sz w:val="24"/>
          <w:szCs w:val="24"/>
          <w:lang w:val="ru-RU"/>
        </w:rPr>
        <w:t>С:Предприятие</w:t>
      </w:r>
      <w:proofErr w:type="gramEnd"/>
      <w:r w:rsidRPr="00657C24">
        <w:rPr>
          <w:sz w:val="24"/>
          <w:szCs w:val="24"/>
          <w:lang w:val="ru-RU"/>
        </w:rPr>
        <w:t xml:space="preserve"> 8.3</w:t>
      </w:r>
      <w:r w:rsidR="00DA758A">
        <w:rPr>
          <w:sz w:val="24"/>
          <w:szCs w:val="24"/>
          <w:lang w:val="ru-RU"/>
        </w:rPr>
        <w:t>»</w:t>
      </w:r>
      <w:r w:rsidRPr="00657C24">
        <w:rPr>
          <w:sz w:val="24"/>
          <w:szCs w:val="24"/>
          <w:lang w:val="ru-RU"/>
        </w:rPr>
        <w:t xml:space="preserve"> // Информатика и образование</w:t>
      </w:r>
      <w:r w:rsidR="00DA758A">
        <w:rPr>
          <w:sz w:val="24"/>
          <w:szCs w:val="24"/>
          <w:lang w:val="ru-RU"/>
        </w:rPr>
        <w:t xml:space="preserve">, </w:t>
      </w:r>
      <w:r w:rsidRPr="00657C24">
        <w:rPr>
          <w:sz w:val="24"/>
          <w:szCs w:val="24"/>
          <w:lang w:val="ru-RU"/>
        </w:rPr>
        <w:t xml:space="preserve">2022. </w:t>
      </w:r>
      <w:r w:rsidR="00DA758A" w:rsidRPr="00DA758A">
        <w:rPr>
          <w:sz w:val="24"/>
          <w:szCs w:val="24"/>
        </w:rPr>
        <w:t>—</w:t>
      </w:r>
      <w:r w:rsidRPr="00657C24">
        <w:rPr>
          <w:sz w:val="24"/>
          <w:szCs w:val="24"/>
          <w:lang w:val="ru-RU"/>
        </w:rPr>
        <w:t xml:space="preserve"> Т. 37</w:t>
      </w:r>
      <w:r w:rsidR="00DA758A">
        <w:rPr>
          <w:sz w:val="24"/>
          <w:szCs w:val="24"/>
          <w:lang w:val="ru-RU"/>
        </w:rPr>
        <w:t xml:space="preserve">. </w:t>
      </w:r>
      <w:r w:rsidR="00DA758A" w:rsidRPr="00DA758A">
        <w:rPr>
          <w:sz w:val="24"/>
          <w:szCs w:val="24"/>
        </w:rPr>
        <w:t>—</w:t>
      </w:r>
      <w:r w:rsidRPr="00657C24">
        <w:rPr>
          <w:sz w:val="24"/>
          <w:szCs w:val="24"/>
          <w:lang w:val="ru-RU"/>
        </w:rPr>
        <w:t xml:space="preserve"> № 5. </w:t>
      </w:r>
      <w:r w:rsidR="00DA758A" w:rsidRPr="00DA758A">
        <w:rPr>
          <w:sz w:val="24"/>
          <w:szCs w:val="24"/>
        </w:rPr>
        <w:t>—</w:t>
      </w:r>
      <w:r w:rsidRPr="00657C24">
        <w:rPr>
          <w:sz w:val="24"/>
          <w:szCs w:val="24"/>
          <w:lang w:val="ru-RU"/>
        </w:rPr>
        <w:t xml:space="preserve"> С. 5</w:t>
      </w:r>
      <w:r w:rsidR="00DA758A">
        <w:rPr>
          <w:sz w:val="24"/>
          <w:szCs w:val="24"/>
          <w:lang w:val="ru-RU"/>
        </w:rPr>
        <w:t xml:space="preserve"> – </w:t>
      </w:r>
      <w:r w:rsidRPr="00657C24">
        <w:rPr>
          <w:sz w:val="24"/>
          <w:szCs w:val="24"/>
          <w:lang w:val="ru-RU"/>
        </w:rPr>
        <w:t>14.</w:t>
      </w:r>
    </w:p>
    <w:p w14:paraId="6A331854" w14:textId="7C5E61E0" w:rsidR="005E7772" w:rsidRDefault="00DA758A" w:rsidP="005E7772">
      <w:pPr>
        <w:pStyle w:val="af4"/>
        <w:numPr>
          <w:ilvl w:val="0"/>
          <w:numId w:val="18"/>
        </w:numPr>
        <w:rPr>
          <w:sz w:val="24"/>
          <w:szCs w:val="24"/>
          <w:lang w:val="ru-RU"/>
        </w:rPr>
      </w:pPr>
      <w:proofErr w:type="spellStart"/>
      <w:r w:rsidRPr="00657C24">
        <w:rPr>
          <w:sz w:val="24"/>
          <w:szCs w:val="24"/>
          <w:lang w:val="ru-RU"/>
        </w:rPr>
        <w:t>Кедрин</w:t>
      </w:r>
      <w:proofErr w:type="spellEnd"/>
      <w:r w:rsidRPr="00657C24">
        <w:rPr>
          <w:sz w:val="24"/>
          <w:szCs w:val="24"/>
          <w:lang w:val="ru-RU"/>
        </w:rPr>
        <w:t xml:space="preserve"> В.С.</w:t>
      </w:r>
      <w:r>
        <w:rPr>
          <w:sz w:val="24"/>
          <w:szCs w:val="24"/>
          <w:lang w:val="ru-RU"/>
        </w:rPr>
        <w:t xml:space="preserve">, Родюков А.В. </w:t>
      </w:r>
      <w:r w:rsidR="005E7772" w:rsidRPr="00657C24">
        <w:rPr>
          <w:sz w:val="24"/>
          <w:szCs w:val="24"/>
          <w:lang w:val="ru-RU"/>
        </w:rPr>
        <w:t xml:space="preserve">Системные технологии формирования контура управления данными личного кабинета поступающего на базе платформы </w:t>
      </w:r>
      <w:r>
        <w:rPr>
          <w:sz w:val="24"/>
          <w:szCs w:val="24"/>
          <w:lang w:val="ru-RU"/>
        </w:rPr>
        <w:t>«</w:t>
      </w:r>
      <w:r w:rsidR="005E7772" w:rsidRPr="00657C24">
        <w:rPr>
          <w:sz w:val="24"/>
          <w:szCs w:val="24"/>
          <w:lang w:val="ru-RU"/>
        </w:rPr>
        <w:t>1</w:t>
      </w:r>
      <w:proofErr w:type="gramStart"/>
      <w:r w:rsidR="005E7772" w:rsidRPr="00657C24">
        <w:rPr>
          <w:sz w:val="24"/>
          <w:szCs w:val="24"/>
          <w:lang w:val="ru-RU"/>
        </w:rPr>
        <w:t>С:Предприятие</w:t>
      </w:r>
      <w:proofErr w:type="gramEnd"/>
      <w:r w:rsidR="005E7772" w:rsidRPr="00657C24">
        <w:rPr>
          <w:sz w:val="24"/>
          <w:szCs w:val="24"/>
          <w:lang w:val="ru-RU"/>
        </w:rPr>
        <w:t xml:space="preserve"> 8.3</w:t>
      </w:r>
      <w:r>
        <w:rPr>
          <w:sz w:val="24"/>
          <w:szCs w:val="24"/>
          <w:lang w:val="ru-RU"/>
        </w:rPr>
        <w:t xml:space="preserve">» </w:t>
      </w:r>
      <w:r w:rsidR="005E7772" w:rsidRPr="00657C24">
        <w:rPr>
          <w:sz w:val="24"/>
          <w:szCs w:val="24"/>
          <w:lang w:val="ru-RU"/>
        </w:rPr>
        <w:t>// Информатика и образование</w:t>
      </w:r>
      <w:r>
        <w:rPr>
          <w:sz w:val="24"/>
          <w:szCs w:val="24"/>
          <w:lang w:val="ru-RU"/>
        </w:rPr>
        <w:t>,</w:t>
      </w:r>
      <w:r w:rsidR="005E7772" w:rsidRPr="00657C24">
        <w:rPr>
          <w:sz w:val="24"/>
          <w:szCs w:val="24"/>
          <w:lang w:val="ru-RU"/>
        </w:rPr>
        <w:t xml:space="preserve"> 2021. </w:t>
      </w:r>
      <w:r w:rsidRPr="00DA758A">
        <w:rPr>
          <w:sz w:val="24"/>
          <w:szCs w:val="24"/>
        </w:rPr>
        <w:t>—</w:t>
      </w:r>
      <w:r w:rsidR="005E7772" w:rsidRPr="00657C24">
        <w:rPr>
          <w:sz w:val="24"/>
          <w:szCs w:val="24"/>
          <w:lang w:val="ru-RU"/>
        </w:rPr>
        <w:t xml:space="preserve"> № 2(321). </w:t>
      </w:r>
      <w:r w:rsidRPr="00DA758A">
        <w:rPr>
          <w:sz w:val="24"/>
          <w:szCs w:val="24"/>
        </w:rPr>
        <w:t>—</w:t>
      </w:r>
      <w:r w:rsidR="005E7772" w:rsidRPr="00657C24">
        <w:rPr>
          <w:sz w:val="24"/>
          <w:szCs w:val="24"/>
          <w:lang w:val="ru-RU"/>
        </w:rPr>
        <w:t xml:space="preserve"> С. 12</w:t>
      </w:r>
      <w:r>
        <w:rPr>
          <w:sz w:val="24"/>
          <w:szCs w:val="24"/>
          <w:lang w:val="ru-RU"/>
        </w:rPr>
        <w:t xml:space="preserve"> – </w:t>
      </w:r>
      <w:r w:rsidR="005E7772" w:rsidRPr="00657C24">
        <w:rPr>
          <w:sz w:val="24"/>
          <w:szCs w:val="24"/>
          <w:lang w:val="ru-RU"/>
        </w:rPr>
        <w:t>23.</w:t>
      </w:r>
    </w:p>
    <w:p w14:paraId="35FAD789" w14:textId="48B9A137" w:rsidR="005E7772" w:rsidRPr="005E7772" w:rsidRDefault="00DA758A" w:rsidP="005E7772">
      <w:pPr>
        <w:pStyle w:val="af4"/>
        <w:numPr>
          <w:ilvl w:val="0"/>
          <w:numId w:val="18"/>
        </w:numPr>
        <w:rPr>
          <w:sz w:val="24"/>
          <w:szCs w:val="24"/>
          <w:lang w:val="ru-RU"/>
        </w:rPr>
      </w:pPr>
      <w:proofErr w:type="spellStart"/>
      <w:r w:rsidRPr="00657C24">
        <w:rPr>
          <w:sz w:val="24"/>
          <w:szCs w:val="24"/>
          <w:lang w:val="ru-RU"/>
        </w:rPr>
        <w:t>Кедрин</w:t>
      </w:r>
      <w:proofErr w:type="spellEnd"/>
      <w:r w:rsidRPr="00657C24">
        <w:rPr>
          <w:sz w:val="24"/>
          <w:szCs w:val="24"/>
          <w:lang w:val="ru-RU"/>
        </w:rPr>
        <w:t xml:space="preserve"> В.С.</w:t>
      </w:r>
      <w:r>
        <w:rPr>
          <w:sz w:val="24"/>
          <w:szCs w:val="24"/>
          <w:lang w:val="ru-RU"/>
        </w:rPr>
        <w:t>, Родюков А.В.</w:t>
      </w:r>
      <w:r w:rsidR="005E7772" w:rsidRPr="005E7772">
        <w:rPr>
          <w:sz w:val="24"/>
          <w:szCs w:val="24"/>
          <w:lang w:val="ru-RU"/>
        </w:rPr>
        <w:t xml:space="preserve"> Ключевые факторы развития информационной системы управления вузом на базе платформы </w:t>
      </w:r>
      <w:r>
        <w:rPr>
          <w:sz w:val="24"/>
          <w:szCs w:val="24"/>
          <w:lang w:val="ru-RU"/>
        </w:rPr>
        <w:t>«</w:t>
      </w:r>
      <w:r w:rsidR="005E7772" w:rsidRPr="005E7772">
        <w:rPr>
          <w:sz w:val="24"/>
          <w:szCs w:val="24"/>
          <w:lang w:val="ru-RU"/>
        </w:rPr>
        <w:t>1</w:t>
      </w:r>
      <w:proofErr w:type="gramStart"/>
      <w:r w:rsidR="005E7772" w:rsidRPr="005E7772">
        <w:rPr>
          <w:sz w:val="24"/>
          <w:szCs w:val="24"/>
          <w:lang w:val="ru-RU"/>
        </w:rPr>
        <w:t>С:Предприятие</w:t>
      </w:r>
      <w:proofErr w:type="gramEnd"/>
      <w:r w:rsidR="005E7772" w:rsidRPr="005E7772">
        <w:rPr>
          <w:sz w:val="24"/>
          <w:szCs w:val="24"/>
          <w:lang w:val="ru-RU"/>
        </w:rPr>
        <w:t xml:space="preserve"> 8</w:t>
      </w:r>
      <w:r>
        <w:rPr>
          <w:sz w:val="24"/>
          <w:szCs w:val="24"/>
          <w:lang w:val="ru-RU"/>
        </w:rPr>
        <w:t>»</w:t>
      </w:r>
      <w:r w:rsidR="005E7772" w:rsidRPr="005E7772">
        <w:rPr>
          <w:sz w:val="24"/>
          <w:szCs w:val="24"/>
          <w:lang w:val="ru-RU"/>
        </w:rPr>
        <w:t xml:space="preserve"> // Информатика и образование</w:t>
      </w:r>
      <w:r>
        <w:rPr>
          <w:sz w:val="24"/>
          <w:szCs w:val="24"/>
          <w:lang w:val="ru-RU"/>
        </w:rPr>
        <w:t xml:space="preserve">, </w:t>
      </w:r>
      <w:r w:rsidR="005E7772" w:rsidRPr="005E7772">
        <w:rPr>
          <w:sz w:val="24"/>
          <w:szCs w:val="24"/>
          <w:lang w:val="ru-RU"/>
        </w:rPr>
        <w:t xml:space="preserve">2019. </w:t>
      </w:r>
      <w:r w:rsidRPr="00DA758A">
        <w:rPr>
          <w:sz w:val="24"/>
          <w:szCs w:val="24"/>
        </w:rPr>
        <w:t>—</w:t>
      </w:r>
      <w:r>
        <w:rPr>
          <w:sz w:val="24"/>
          <w:szCs w:val="24"/>
          <w:lang w:val="ru-RU"/>
        </w:rPr>
        <w:t xml:space="preserve"> </w:t>
      </w:r>
      <w:r w:rsidR="005E7772" w:rsidRPr="005E7772">
        <w:rPr>
          <w:sz w:val="24"/>
          <w:szCs w:val="24"/>
          <w:lang w:val="ru-RU"/>
        </w:rPr>
        <w:t xml:space="preserve">№ 3(302). </w:t>
      </w:r>
      <w:r w:rsidRPr="00DA758A">
        <w:rPr>
          <w:sz w:val="24"/>
          <w:szCs w:val="24"/>
        </w:rPr>
        <w:t>—</w:t>
      </w:r>
      <w:r w:rsidR="005E7772" w:rsidRPr="005E7772">
        <w:rPr>
          <w:sz w:val="24"/>
          <w:szCs w:val="24"/>
          <w:lang w:val="ru-RU"/>
        </w:rPr>
        <w:t xml:space="preserve"> С. 17</w:t>
      </w:r>
      <w:r>
        <w:rPr>
          <w:sz w:val="24"/>
          <w:szCs w:val="24"/>
          <w:lang w:val="ru-RU"/>
        </w:rPr>
        <w:t xml:space="preserve"> – </w:t>
      </w:r>
      <w:r w:rsidR="005E7772" w:rsidRPr="005E7772">
        <w:rPr>
          <w:sz w:val="24"/>
          <w:szCs w:val="24"/>
          <w:lang w:val="ru-RU"/>
        </w:rPr>
        <w:t>26.</w:t>
      </w:r>
    </w:p>
    <w:p w14:paraId="013B4F1C" w14:textId="5118B431" w:rsidR="001261AB" w:rsidRPr="00DF0B01" w:rsidRDefault="001261AB" w:rsidP="00396A6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1261AB" w:rsidRPr="00DF0B01" w:rsidSect="00F708C7">
      <w:pgSz w:w="11906" w:h="16838"/>
      <w:pgMar w:top="851" w:right="851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3609C"/>
    <w:multiLevelType w:val="hybridMultilevel"/>
    <w:tmpl w:val="02E08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B86D4D"/>
    <w:multiLevelType w:val="hybridMultilevel"/>
    <w:tmpl w:val="49D04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1494D"/>
    <w:multiLevelType w:val="hybridMultilevel"/>
    <w:tmpl w:val="C276A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702763"/>
    <w:multiLevelType w:val="hybridMultilevel"/>
    <w:tmpl w:val="904E7E90"/>
    <w:lvl w:ilvl="0" w:tplc="EE26D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9E0632"/>
    <w:multiLevelType w:val="hybridMultilevel"/>
    <w:tmpl w:val="A5CE5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A793F32"/>
    <w:multiLevelType w:val="multilevel"/>
    <w:tmpl w:val="6D248762"/>
    <w:lvl w:ilvl="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3DA6BC5"/>
    <w:multiLevelType w:val="hybridMultilevel"/>
    <w:tmpl w:val="61268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313BC"/>
    <w:multiLevelType w:val="multilevel"/>
    <w:tmpl w:val="8E8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2B7D65"/>
    <w:multiLevelType w:val="hybridMultilevel"/>
    <w:tmpl w:val="D0A01D50"/>
    <w:lvl w:ilvl="0" w:tplc="113225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831FD"/>
    <w:multiLevelType w:val="hybridMultilevel"/>
    <w:tmpl w:val="CFAC7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920123"/>
    <w:multiLevelType w:val="hybridMultilevel"/>
    <w:tmpl w:val="9CA63026"/>
    <w:lvl w:ilvl="0" w:tplc="EE26DD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B6AA6"/>
    <w:multiLevelType w:val="multilevel"/>
    <w:tmpl w:val="68286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648A5"/>
    <w:multiLevelType w:val="multilevel"/>
    <w:tmpl w:val="5EFC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53A60"/>
    <w:multiLevelType w:val="multilevel"/>
    <w:tmpl w:val="8E82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8F5665"/>
    <w:multiLevelType w:val="hybridMultilevel"/>
    <w:tmpl w:val="57F821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847640E"/>
    <w:multiLevelType w:val="hybridMultilevel"/>
    <w:tmpl w:val="51269320"/>
    <w:lvl w:ilvl="0" w:tplc="113225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205D1D"/>
    <w:multiLevelType w:val="hybridMultilevel"/>
    <w:tmpl w:val="EADEC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530DA"/>
    <w:multiLevelType w:val="hybridMultilevel"/>
    <w:tmpl w:val="D368F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F08252A"/>
    <w:multiLevelType w:val="hybridMultilevel"/>
    <w:tmpl w:val="E4DC8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15"/>
  </w:num>
  <w:num w:numId="5">
    <w:abstractNumId w:val="8"/>
  </w:num>
  <w:num w:numId="6">
    <w:abstractNumId w:val="14"/>
  </w:num>
  <w:num w:numId="7">
    <w:abstractNumId w:val="16"/>
  </w:num>
  <w:num w:numId="8">
    <w:abstractNumId w:val="2"/>
  </w:num>
  <w:num w:numId="9">
    <w:abstractNumId w:val="5"/>
  </w:num>
  <w:num w:numId="10">
    <w:abstractNumId w:val="18"/>
  </w:num>
  <w:num w:numId="11">
    <w:abstractNumId w:val="6"/>
  </w:num>
  <w:num w:numId="12">
    <w:abstractNumId w:val="4"/>
  </w:num>
  <w:num w:numId="13">
    <w:abstractNumId w:val="11"/>
  </w:num>
  <w:num w:numId="14">
    <w:abstractNumId w:val="12"/>
  </w:num>
  <w:num w:numId="15">
    <w:abstractNumId w:val="13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06F"/>
    <w:rsid w:val="00007CEE"/>
    <w:rsid w:val="00060ADC"/>
    <w:rsid w:val="000E1662"/>
    <w:rsid w:val="001261AB"/>
    <w:rsid w:val="00151C9B"/>
    <w:rsid w:val="001943AB"/>
    <w:rsid w:val="001E21FF"/>
    <w:rsid w:val="0027283F"/>
    <w:rsid w:val="00292190"/>
    <w:rsid w:val="002A655D"/>
    <w:rsid w:val="002B0646"/>
    <w:rsid w:val="002E1DA6"/>
    <w:rsid w:val="00396A6F"/>
    <w:rsid w:val="003C2959"/>
    <w:rsid w:val="003C3C40"/>
    <w:rsid w:val="004B4B42"/>
    <w:rsid w:val="004C6F71"/>
    <w:rsid w:val="00584C6F"/>
    <w:rsid w:val="005B5EDF"/>
    <w:rsid w:val="005E7772"/>
    <w:rsid w:val="00617030"/>
    <w:rsid w:val="00635BA0"/>
    <w:rsid w:val="006647C2"/>
    <w:rsid w:val="006860C7"/>
    <w:rsid w:val="006B7701"/>
    <w:rsid w:val="006C0075"/>
    <w:rsid w:val="006C074E"/>
    <w:rsid w:val="00706363"/>
    <w:rsid w:val="0080406F"/>
    <w:rsid w:val="00821E4F"/>
    <w:rsid w:val="0087026B"/>
    <w:rsid w:val="008B28C0"/>
    <w:rsid w:val="008E742D"/>
    <w:rsid w:val="008F74BC"/>
    <w:rsid w:val="00981226"/>
    <w:rsid w:val="009A0E81"/>
    <w:rsid w:val="00A706B5"/>
    <w:rsid w:val="00AF274A"/>
    <w:rsid w:val="00AF4647"/>
    <w:rsid w:val="00BF0B26"/>
    <w:rsid w:val="00BF75F3"/>
    <w:rsid w:val="00C83DD7"/>
    <w:rsid w:val="00C96936"/>
    <w:rsid w:val="00CA354C"/>
    <w:rsid w:val="00CD439E"/>
    <w:rsid w:val="00CD6063"/>
    <w:rsid w:val="00DA758A"/>
    <w:rsid w:val="00DC319A"/>
    <w:rsid w:val="00DF0B01"/>
    <w:rsid w:val="00EB7DC2"/>
    <w:rsid w:val="00F7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7652"/>
  <w15:chartTrackingRefBased/>
  <w15:docId w15:val="{A5BD935D-EE2B-497B-A6E6-EC8EACB5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BA0"/>
  </w:style>
  <w:style w:type="paragraph" w:styleId="1">
    <w:name w:val="heading 1"/>
    <w:basedOn w:val="a"/>
    <w:next w:val="a"/>
    <w:link w:val="10"/>
    <w:uiPriority w:val="9"/>
    <w:qFormat/>
    <w:rsid w:val="00804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aliases w:val="СтатьяПараграф"/>
    <w:basedOn w:val="a"/>
    <w:next w:val="a"/>
    <w:link w:val="20"/>
    <w:unhideWhenUsed/>
    <w:qFormat/>
    <w:rsid w:val="00804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0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0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0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СтатьяПараграф Знак"/>
    <w:basedOn w:val="a0"/>
    <w:link w:val="2"/>
    <w:rsid w:val="008040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40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40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40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40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40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40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40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4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4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4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4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40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40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40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40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40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406F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2A655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655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655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655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655D"/>
    <w:rPr>
      <w:b/>
      <w:bCs/>
      <w:sz w:val="20"/>
      <w:szCs w:val="20"/>
    </w:rPr>
  </w:style>
  <w:style w:type="paragraph" w:customStyle="1" w:styleId="41">
    <w:name w:val="4_Организация"/>
    <w:next w:val="a"/>
    <w:link w:val="42"/>
    <w:autoRedefine/>
    <w:rsid w:val="00635BA0"/>
    <w:pPr>
      <w:spacing w:after="0" w:line="240" w:lineRule="auto"/>
      <w:jc w:val="center"/>
    </w:pPr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23">
    <w:name w:val="2_ФИО_т"/>
    <w:basedOn w:val="a"/>
    <w:link w:val="24"/>
    <w:autoRedefine/>
    <w:rsid w:val="00635BA0"/>
    <w:pPr>
      <w:spacing w:before="720" w:after="0" w:line="240" w:lineRule="auto"/>
      <w:jc w:val="center"/>
    </w:pPr>
    <w:rPr>
      <w:rFonts w:ascii="Times New Roman" w:eastAsia="Times New Roman" w:hAnsi="Times New Roman" w:cs="Times New Roman"/>
      <w:color w:val="008000"/>
      <w:kern w:val="0"/>
      <w:sz w:val="24"/>
      <w:szCs w:val="24"/>
      <w:shd w:val="clear" w:color="auto" w:fill="FFFFFF"/>
      <w:lang w:val="en-US" w:eastAsia="ru-RU"/>
      <w14:ligatures w14:val="none"/>
    </w:rPr>
  </w:style>
  <w:style w:type="paragraph" w:customStyle="1" w:styleId="11">
    <w:name w:val="1_Название_англ"/>
    <w:basedOn w:val="a"/>
    <w:link w:val="12"/>
    <w:autoRedefine/>
    <w:rsid w:val="00635BA0"/>
    <w:pPr>
      <w:spacing w:before="240" w:after="240" w:line="264" w:lineRule="auto"/>
      <w:jc w:val="center"/>
    </w:pPr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character" w:customStyle="1" w:styleId="42">
    <w:name w:val="4_Организация Знак"/>
    <w:link w:val="41"/>
    <w:rsid w:val="00635BA0"/>
    <w:rPr>
      <w:rFonts w:ascii="Times New Roman" w:eastAsia="Times New Roman" w:hAnsi="Times New Roman" w:cs="Times New Roman"/>
      <w:bCs/>
      <w:color w:val="808000"/>
      <w:kern w:val="0"/>
      <w:sz w:val="24"/>
      <w:szCs w:val="24"/>
      <w:lang w:eastAsia="ru-RU"/>
      <w14:ligatures w14:val="none"/>
    </w:rPr>
  </w:style>
  <w:style w:type="paragraph" w:customStyle="1" w:styleId="13">
    <w:name w:val="1_Название"/>
    <w:basedOn w:val="a"/>
    <w:link w:val="14"/>
    <w:autoRedefine/>
    <w:rsid w:val="00DA758A"/>
    <w:pPr>
      <w:spacing w:after="240" w:line="264" w:lineRule="auto"/>
      <w:jc w:val="center"/>
    </w:pPr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shd w:val="clear" w:color="auto" w:fill="FFFFFF"/>
      <w:lang w:eastAsia="ru-RU"/>
      <w14:ligatures w14:val="none"/>
    </w:rPr>
  </w:style>
  <w:style w:type="character" w:customStyle="1" w:styleId="14">
    <w:name w:val="1_Название Знак"/>
    <w:link w:val="13"/>
    <w:rsid w:val="00DA758A"/>
    <w:rPr>
      <w:rFonts w:ascii="Arial" w:eastAsia="Times New Roman" w:hAnsi="Arial" w:cs="Arial"/>
      <w:b/>
      <w:bCs/>
      <w:color w:val="993300"/>
      <w:kern w:val="1"/>
      <w:sz w:val="24"/>
      <w:szCs w:val="24"/>
      <w:u w:color="000000"/>
      <w:lang w:eastAsia="ru-RU"/>
      <w14:ligatures w14:val="none"/>
    </w:rPr>
  </w:style>
  <w:style w:type="character" w:customStyle="1" w:styleId="24">
    <w:name w:val="2_ФИО_т Знак"/>
    <w:link w:val="23"/>
    <w:rsid w:val="00635BA0"/>
    <w:rPr>
      <w:rFonts w:ascii="Times New Roman" w:eastAsia="Times New Roman" w:hAnsi="Times New Roman" w:cs="Times New Roman"/>
      <w:color w:val="008000"/>
      <w:kern w:val="0"/>
      <w:sz w:val="24"/>
      <w:szCs w:val="24"/>
      <w:lang w:val="en-US" w:eastAsia="ru-RU"/>
      <w14:ligatures w14:val="none"/>
    </w:rPr>
  </w:style>
  <w:style w:type="paragraph" w:customStyle="1" w:styleId="25">
    <w:name w:val="2_ФИО_т_англ"/>
    <w:basedOn w:val="23"/>
    <w:link w:val="26"/>
    <w:autoRedefine/>
    <w:rsid w:val="00635BA0"/>
    <w:pPr>
      <w:spacing w:before="120"/>
    </w:pPr>
    <w:rPr>
      <w:color w:val="33CCCC"/>
      <w:kern w:val="36"/>
      <w:lang w:val="ru-RU" w:eastAsia="en-US"/>
    </w:rPr>
  </w:style>
  <w:style w:type="character" w:customStyle="1" w:styleId="26">
    <w:name w:val="2_ФИО_т_англ Знак"/>
    <w:link w:val="25"/>
    <w:rsid w:val="00635BA0"/>
    <w:rPr>
      <w:rFonts w:ascii="Times New Roman" w:eastAsia="Times New Roman" w:hAnsi="Times New Roman" w:cs="Times New Roman"/>
      <w:color w:val="33CCCC"/>
      <w:kern w:val="36"/>
      <w:sz w:val="24"/>
      <w:szCs w:val="24"/>
      <w14:ligatures w14:val="none"/>
    </w:rPr>
  </w:style>
  <w:style w:type="character" w:customStyle="1" w:styleId="12">
    <w:name w:val="1_Название_англ Знак"/>
    <w:link w:val="11"/>
    <w:rsid w:val="00635BA0"/>
    <w:rPr>
      <w:rFonts w:ascii="Arial" w:eastAsia="Times New Roman" w:hAnsi="Arial" w:cs="Arial"/>
      <w:b/>
      <w:color w:val="FF00FF"/>
      <w:kern w:val="0"/>
      <w:sz w:val="24"/>
      <w:szCs w:val="24"/>
      <w:lang w:val="en-US" w:eastAsia="ru-RU"/>
      <w14:ligatures w14:val="none"/>
    </w:rPr>
  </w:style>
  <w:style w:type="character" w:styleId="af1">
    <w:name w:val="Hyperlink"/>
    <w:basedOn w:val="a0"/>
    <w:uiPriority w:val="99"/>
    <w:unhideWhenUsed/>
    <w:rsid w:val="00635BA0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635BA0"/>
    <w:rPr>
      <w:color w:val="605E5C"/>
      <w:shd w:val="clear" w:color="auto" w:fill="E1DFDD"/>
    </w:rPr>
  </w:style>
  <w:style w:type="paragraph" w:customStyle="1" w:styleId="0">
    <w:name w:val="0_Аннотация"/>
    <w:basedOn w:val="a"/>
    <w:link w:val="00"/>
    <w:autoRedefine/>
    <w:rsid w:val="00635BA0"/>
    <w:pPr>
      <w:spacing w:before="120" w:after="120" w:line="264" w:lineRule="auto"/>
      <w:jc w:val="center"/>
    </w:pPr>
    <w:rPr>
      <w:rFonts w:ascii="Arial" w:eastAsia="Times New Roman" w:hAnsi="Arial" w:cs="Arial"/>
      <w:b/>
      <w:color w:val="0000FF"/>
      <w:kern w:val="0"/>
      <w:sz w:val="24"/>
      <w:szCs w:val="24"/>
      <w:lang w:eastAsia="ru-RU"/>
      <w14:ligatures w14:val="none"/>
    </w:rPr>
  </w:style>
  <w:style w:type="paragraph" w:customStyle="1" w:styleId="01">
    <w:name w:val="0_Обычный_текст"/>
    <w:basedOn w:val="af2"/>
    <w:link w:val="02"/>
    <w:autoRedefine/>
    <w:rsid w:val="00635BA0"/>
    <w:pPr>
      <w:spacing w:after="0" w:line="264" w:lineRule="auto"/>
      <w:ind w:firstLine="360"/>
      <w:jc w:val="both"/>
    </w:pPr>
    <w:rPr>
      <w:rFonts w:ascii="Times New Roman" w:eastAsia="Calibri" w:hAnsi="Times New Roman" w:cs="Times New Roman"/>
      <w:color w:val="333399"/>
      <w:kern w:val="0"/>
      <w:sz w:val="24"/>
      <w:szCs w:val="24"/>
      <w:shd w:val="clear" w:color="auto" w:fill="FFFFFF"/>
      <w:lang w:eastAsia="ru-RU"/>
      <w14:ligatures w14:val="none"/>
    </w:rPr>
  </w:style>
  <w:style w:type="paragraph" w:customStyle="1" w:styleId="31">
    <w:name w:val="3_Ключ. Слова"/>
    <w:basedOn w:val="a"/>
    <w:link w:val="32"/>
    <w:autoRedefine/>
    <w:rsid w:val="00635BA0"/>
    <w:pPr>
      <w:spacing w:before="120" w:after="120" w:line="264" w:lineRule="auto"/>
      <w:ind w:firstLine="567"/>
      <w:jc w:val="both"/>
    </w:pPr>
    <w:rPr>
      <w:rFonts w:ascii="Times New Roman" w:eastAsia="Times New Roman" w:hAnsi="Times New Roman" w:cs="Times New Roman"/>
      <w:color w:val="FF9900"/>
      <w:kern w:val="0"/>
      <w:sz w:val="24"/>
      <w:szCs w:val="24"/>
      <w:lang w:eastAsia="ru-RU"/>
      <w14:ligatures w14:val="none"/>
    </w:rPr>
  </w:style>
  <w:style w:type="character" w:customStyle="1" w:styleId="00">
    <w:name w:val="0_Аннотация Знак"/>
    <w:link w:val="0"/>
    <w:rsid w:val="00635BA0"/>
    <w:rPr>
      <w:rFonts w:ascii="Arial" w:eastAsia="Times New Roman" w:hAnsi="Arial" w:cs="Arial"/>
      <w:b/>
      <w:color w:val="0000FF"/>
      <w:kern w:val="0"/>
      <w:sz w:val="24"/>
      <w:szCs w:val="24"/>
      <w:lang w:eastAsia="ru-RU"/>
      <w14:ligatures w14:val="none"/>
    </w:rPr>
  </w:style>
  <w:style w:type="character" w:customStyle="1" w:styleId="02">
    <w:name w:val="0_Обычный_текст Знак"/>
    <w:link w:val="01"/>
    <w:locked/>
    <w:rsid w:val="00635BA0"/>
    <w:rPr>
      <w:rFonts w:ascii="Times New Roman" w:eastAsia="Calibri" w:hAnsi="Times New Roman" w:cs="Times New Roman"/>
      <w:color w:val="333399"/>
      <w:kern w:val="0"/>
      <w:sz w:val="24"/>
      <w:szCs w:val="24"/>
      <w:lang w:eastAsia="ru-RU"/>
      <w14:ligatures w14:val="none"/>
    </w:rPr>
  </w:style>
  <w:style w:type="character" w:customStyle="1" w:styleId="32">
    <w:name w:val="3_Ключ. Слова Знак"/>
    <w:link w:val="31"/>
    <w:rsid w:val="00635BA0"/>
    <w:rPr>
      <w:rFonts w:ascii="Times New Roman" w:eastAsia="Times New Roman" w:hAnsi="Times New Roman" w:cs="Times New Roman"/>
      <w:color w:val="FF9900"/>
      <w:kern w:val="0"/>
      <w:sz w:val="24"/>
      <w:szCs w:val="24"/>
      <w:lang w:eastAsia="ru-RU"/>
      <w14:ligatures w14:val="none"/>
    </w:rPr>
  </w:style>
  <w:style w:type="paragraph" w:styleId="af2">
    <w:name w:val="Body Text"/>
    <w:basedOn w:val="a"/>
    <w:link w:val="af3"/>
    <w:uiPriority w:val="99"/>
    <w:semiHidden/>
    <w:unhideWhenUsed/>
    <w:rsid w:val="00635BA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A0"/>
  </w:style>
  <w:style w:type="paragraph" w:customStyle="1" w:styleId="af4">
    <w:name w:val="списокЛитературы"/>
    <w:basedOn w:val="a"/>
    <w:rsid w:val="005E7772"/>
    <w:pPr>
      <w:spacing w:after="0" w:line="3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kern w:val="0"/>
      <w:sz w:val="20"/>
      <w:szCs w:val="28"/>
      <w:lang w:val="ru-MD" w:eastAsia="ru-RU"/>
      <w14:ligatures w14:val="none"/>
    </w:rPr>
  </w:style>
  <w:style w:type="paragraph" w:styleId="af5">
    <w:name w:val="Revision"/>
    <w:hidden/>
    <w:uiPriority w:val="99"/>
    <w:semiHidden/>
    <w:rsid w:val="00DA758A"/>
    <w:pPr>
      <w:spacing w:after="0" w:line="240" w:lineRule="auto"/>
    </w:pPr>
  </w:style>
  <w:style w:type="paragraph" w:styleId="af6">
    <w:name w:val="Balloon Text"/>
    <w:basedOn w:val="a"/>
    <w:link w:val="af7"/>
    <w:uiPriority w:val="99"/>
    <w:semiHidden/>
    <w:unhideWhenUsed/>
    <w:rsid w:val="00DA7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7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lutions.1c.ru/catalog/asp_univ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Пацкан</dc:creator>
  <cp:keywords/>
  <dc:description/>
  <cp:lastModifiedBy>Игнатченко Эльвира Валериевна</cp:lastModifiedBy>
  <cp:revision>12</cp:revision>
  <dcterms:created xsi:type="dcterms:W3CDTF">2025-12-14T12:42:00Z</dcterms:created>
  <dcterms:modified xsi:type="dcterms:W3CDTF">2026-01-21T14:30:00Z</dcterms:modified>
</cp:coreProperties>
</file>